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88FC3" w14:textId="747A2AC0" w:rsidR="00495F8D" w:rsidRPr="00362440" w:rsidRDefault="00495F8D" w:rsidP="00495F8D">
      <w:pPr>
        <w:jc w:val="center"/>
        <w:rPr>
          <w:rFonts w:ascii="Tahoma" w:hAnsi="Tahoma" w:cs="Tahoma"/>
          <w:b/>
          <w:bCs/>
          <w:sz w:val="28"/>
        </w:rPr>
      </w:pPr>
      <w:r w:rsidRPr="00362440">
        <w:rPr>
          <w:rFonts w:ascii="Tahoma" w:hAnsi="Tahoma" w:cs="Tahoma"/>
          <w:b/>
          <w:bCs/>
          <w:sz w:val="28"/>
        </w:rPr>
        <w:t xml:space="preserve">CIRCULAR Núm. </w:t>
      </w:r>
      <w:r w:rsidR="002D3294">
        <w:rPr>
          <w:rFonts w:ascii="Tahoma" w:hAnsi="Tahoma" w:cs="Tahoma"/>
          <w:b/>
          <w:bCs/>
          <w:sz w:val="28"/>
        </w:rPr>
        <w:t>154</w:t>
      </w:r>
      <w:r w:rsidRPr="00362440">
        <w:rPr>
          <w:rFonts w:ascii="Tahoma" w:hAnsi="Tahoma" w:cs="Tahoma"/>
          <w:b/>
          <w:bCs/>
          <w:sz w:val="28"/>
        </w:rPr>
        <w:t>/CJCAM/SEJEC/</w:t>
      </w:r>
      <w:r>
        <w:rPr>
          <w:rFonts w:ascii="Tahoma" w:hAnsi="Tahoma" w:cs="Tahoma"/>
          <w:b/>
          <w:bCs/>
          <w:sz w:val="28"/>
        </w:rPr>
        <w:t>20-2021</w:t>
      </w:r>
    </w:p>
    <w:p w14:paraId="41900C4F" w14:textId="77777777" w:rsidR="00495F8D" w:rsidRPr="00362440" w:rsidRDefault="00495F8D" w:rsidP="00495F8D">
      <w:pPr>
        <w:jc w:val="center"/>
        <w:rPr>
          <w:rFonts w:ascii="Tahoma" w:hAnsi="Tahoma" w:cs="Tahoma"/>
          <w:b/>
          <w:sz w:val="20"/>
          <w:szCs w:val="16"/>
          <w:lang w:val="es-MX"/>
        </w:rPr>
      </w:pPr>
    </w:p>
    <w:p w14:paraId="4E351A66" w14:textId="77777777" w:rsidR="00495F8D" w:rsidRPr="00362440" w:rsidRDefault="00495F8D" w:rsidP="00495F8D">
      <w:pPr>
        <w:tabs>
          <w:tab w:val="left" w:pos="851"/>
          <w:tab w:val="left" w:leader="dot" w:pos="7938"/>
        </w:tabs>
        <w:ind w:left="5387" w:right="-283"/>
        <w:jc w:val="both"/>
        <w:rPr>
          <w:rFonts w:ascii="Tahoma" w:hAnsi="Tahoma" w:cs="Tahoma"/>
          <w:b/>
          <w:sz w:val="20"/>
          <w:szCs w:val="16"/>
          <w:lang w:val="es-MX"/>
        </w:rPr>
      </w:pPr>
      <w:r w:rsidRPr="00362440">
        <w:rPr>
          <w:rFonts w:ascii="Tahoma" w:hAnsi="Tahoma" w:cs="Tahoma"/>
          <w:b/>
          <w:sz w:val="20"/>
          <w:szCs w:val="16"/>
          <w:lang w:val="es-MX"/>
        </w:rPr>
        <w:t xml:space="preserve">Asunto: </w:t>
      </w:r>
      <w:r w:rsidRPr="00362440">
        <w:rPr>
          <w:rFonts w:ascii="Tahoma" w:hAnsi="Tahoma" w:cs="Tahoma"/>
          <w:sz w:val="20"/>
          <w:szCs w:val="16"/>
          <w:lang w:val="es-MX"/>
        </w:rPr>
        <w:t>Se comunica punto de acuerdo.</w:t>
      </w:r>
    </w:p>
    <w:p w14:paraId="6642A3E1" w14:textId="77777777" w:rsidR="00495F8D" w:rsidRDefault="00495F8D" w:rsidP="00495F8D">
      <w:pPr>
        <w:widowControl w:val="0"/>
        <w:tabs>
          <w:tab w:val="left" w:pos="426"/>
          <w:tab w:val="left" w:pos="540"/>
          <w:tab w:val="left" w:pos="567"/>
          <w:tab w:val="left" w:leader="dot" w:pos="7655"/>
        </w:tabs>
        <w:autoSpaceDE w:val="0"/>
        <w:autoSpaceDN w:val="0"/>
        <w:ind w:right="-376"/>
        <w:jc w:val="both"/>
        <w:rPr>
          <w:rFonts w:ascii="Tahoma" w:hAnsi="Tahoma" w:cs="Tahoma"/>
          <w:b/>
          <w:lang w:val="es-MX"/>
        </w:rPr>
      </w:pPr>
    </w:p>
    <w:p w14:paraId="2595CD00" w14:textId="77777777" w:rsidR="00495F8D" w:rsidRPr="00362440" w:rsidRDefault="00495F8D" w:rsidP="00495F8D">
      <w:pPr>
        <w:widowControl w:val="0"/>
        <w:tabs>
          <w:tab w:val="left" w:pos="426"/>
          <w:tab w:val="left" w:pos="540"/>
          <w:tab w:val="left" w:pos="567"/>
          <w:tab w:val="left" w:leader="dot" w:pos="7655"/>
        </w:tabs>
        <w:autoSpaceDE w:val="0"/>
        <w:autoSpaceDN w:val="0"/>
        <w:ind w:right="-376"/>
        <w:jc w:val="both"/>
        <w:rPr>
          <w:rFonts w:ascii="Tahoma" w:hAnsi="Tahoma" w:cs="Tahoma"/>
          <w:b/>
          <w:lang w:val="es-MX"/>
        </w:rPr>
      </w:pPr>
      <w:r w:rsidRPr="00362440">
        <w:rPr>
          <w:rFonts w:ascii="Tahoma" w:hAnsi="Tahoma" w:cs="Tahoma"/>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JUECES DE CONCILIACIÓN,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7EE63FCE" w14:textId="77777777" w:rsidR="00495F8D" w:rsidRPr="00362440" w:rsidRDefault="00495F8D" w:rsidP="00495F8D">
      <w:pPr>
        <w:ind w:right="-376"/>
        <w:jc w:val="both"/>
        <w:rPr>
          <w:rFonts w:ascii="Tahoma" w:eastAsia="Calibri" w:hAnsi="Tahoma" w:cs="Tahoma"/>
          <w:bCs/>
          <w:lang w:val="es-MX"/>
        </w:rPr>
      </w:pPr>
    </w:p>
    <w:p w14:paraId="622AB4A0" w14:textId="1A4F4599" w:rsidR="00495F8D" w:rsidRPr="00362440" w:rsidRDefault="00495F8D" w:rsidP="00495F8D">
      <w:pPr>
        <w:ind w:right="-376"/>
        <w:jc w:val="both"/>
        <w:rPr>
          <w:rFonts w:ascii="Tahoma" w:eastAsia="Calibri" w:hAnsi="Tahoma" w:cs="Tahoma"/>
          <w:bCs/>
          <w:lang w:val="es-MX"/>
        </w:rPr>
      </w:pPr>
      <w:r w:rsidRPr="00362440">
        <w:rPr>
          <w:rFonts w:ascii="Tahoma" w:eastAsia="Calibri" w:hAnsi="Tahoma" w:cs="Tahoma"/>
          <w:bCs/>
          <w:lang w:val="es-MX"/>
        </w:rPr>
        <w:t xml:space="preserve">De conformidad con lo que establece el artículo 156, fracciones IX y XV de la Ley Orgánica del Poder Judicial del Estado, me permito hacer de su conocimiento que en </w:t>
      </w:r>
      <w:r w:rsidRPr="00362440">
        <w:rPr>
          <w:rFonts w:ascii="Tahoma" w:eastAsia="Calibri" w:hAnsi="Tahoma" w:cs="Tahoma"/>
          <w:bCs/>
        </w:rPr>
        <w:t xml:space="preserve">Sesiones </w:t>
      </w:r>
      <w:r>
        <w:rPr>
          <w:rFonts w:ascii="Tahoma" w:eastAsia="Calibri" w:hAnsi="Tahoma" w:cs="Tahoma"/>
          <w:bCs/>
        </w:rPr>
        <w:t>Ordinaria</w:t>
      </w:r>
      <w:r w:rsidR="002D3294">
        <w:rPr>
          <w:rFonts w:ascii="Tahoma" w:eastAsia="Calibri" w:hAnsi="Tahoma" w:cs="Tahoma"/>
          <w:bCs/>
        </w:rPr>
        <w:t>s</w:t>
      </w:r>
      <w:r w:rsidRPr="00362440">
        <w:rPr>
          <w:rFonts w:ascii="Tahoma" w:eastAsia="Calibri" w:hAnsi="Tahoma" w:cs="Tahoma"/>
          <w:bCs/>
        </w:rPr>
        <w:t xml:space="preserve"> verificadas </w:t>
      </w:r>
      <w:r w:rsidR="002D3294">
        <w:rPr>
          <w:rFonts w:ascii="Tahoma" w:eastAsia="Calibri" w:hAnsi="Tahoma" w:cs="Tahoma"/>
          <w:bCs/>
        </w:rPr>
        <w:t>los</w:t>
      </w:r>
      <w:r>
        <w:rPr>
          <w:rFonts w:ascii="Tahoma" w:eastAsia="Calibri" w:hAnsi="Tahoma" w:cs="Tahoma"/>
          <w:bCs/>
        </w:rPr>
        <w:t xml:space="preserve"> día</w:t>
      </w:r>
      <w:r w:rsidR="002D3294">
        <w:rPr>
          <w:rFonts w:ascii="Tahoma" w:eastAsia="Calibri" w:hAnsi="Tahoma" w:cs="Tahoma"/>
          <w:bCs/>
        </w:rPr>
        <w:t>s</w:t>
      </w:r>
      <w:r>
        <w:rPr>
          <w:rFonts w:ascii="Tahoma" w:eastAsia="Calibri" w:hAnsi="Tahoma" w:cs="Tahoma"/>
          <w:bCs/>
        </w:rPr>
        <w:t xml:space="preserve"> </w:t>
      </w:r>
      <w:r w:rsidR="002D3294">
        <w:rPr>
          <w:rFonts w:ascii="Tahoma" w:eastAsia="Calibri" w:hAnsi="Tahoma" w:cs="Tahoma"/>
          <w:bCs/>
        </w:rPr>
        <w:t>tres y cuatro</w:t>
      </w:r>
      <w:r w:rsidRPr="00362440">
        <w:rPr>
          <w:rFonts w:ascii="Tahoma" w:eastAsia="Calibri" w:hAnsi="Tahoma" w:cs="Tahoma"/>
          <w:bCs/>
        </w:rPr>
        <w:t xml:space="preserve"> de </w:t>
      </w:r>
      <w:r w:rsidR="002D3294">
        <w:rPr>
          <w:rFonts w:ascii="Tahoma" w:eastAsia="Calibri" w:hAnsi="Tahoma" w:cs="Tahoma"/>
          <w:bCs/>
        </w:rPr>
        <w:t>agosto</w:t>
      </w:r>
      <w:r>
        <w:rPr>
          <w:rFonts w:ascii="Tahoma" w:eastAsia="Calibri" w:hAnsi="Tahoma" w:cs="Tahoma"/>
          <w:bCs/>
        </w:rPr>
        <w:t xml:space="preserve"> de dos mil veintiuno</w:t>
      </w:r>
      <w:r w:rsidRPr="00362440">
        <w:rPr>
          <w:rFonts w:ascii="Tahoma" w:eastAsia="Calibri" w:hAnsi="Tahoma" w:cs="Tahoma"/>
          <w:bCs/>
        </w:rPr>
        <w:t>, los Plenos del Honorable Tribunal Superior de Justicia del Estado y del Consejo de la Judicatura Local, respectivamente, aprobaron el siguiente:</w:t>
      </w:r>
      <w:r w:rsidRPr="00362440">
        <w:rPr>
          <w:rFonts w:ascii="Tahoma" w:eastAsia="Calibri" w:hAnsi="Tahoma" w:cs="Tahoma"/>
          <w:bCs/>
          <w:lang w:val="es-MX"/>
        </w:rPr>
        <w:t xml:space="preserve"> </w:t>
      </w:r>
      <w:r>
        <w:rPr>
          <w:rFonts w:ascii="Tahoma" w:eastAsia="Calibri" w:hAnsi="Tahoma" w:cs="Tahoma"/>
          <w:bCs/>
          <w:lang w:val="es-MX"/>
        </w:rPr>
        <w:t xml:space="preserve">- - - - - - - - - </w:t>
      </w:r>
      <w:r w:rsidR="002D3294">
        <w:rPr>
          <w:rFonts w:ascii="Tahoma" w:eastAsia="Calibri" w:hAnsi="Tahoma" w:cs="Tahoma"/>
          <w:bCs/>
          <w:lang w:val="es-MX"/>
        </w:rPr>
        <w:t xml:space="preserve">- - - - - - - - - - </w:t>
      </w:r>
    </w:p>
    <w:p w14:paraId="37958D9B" w14:textId="77777777" w:rsidR="00CE3825" w:rsidRPr="00C4316E" w:rsidRDefault="00CE3825" w:rsidP="00CE3825">
      <w:pPr>
        <w:widowControl w:val="0"/>
        <w:tabs>
          <w:tab w:val="left" w:pos="426"/>
          <w:tab w:val="left" w:pos="709"/>
          <w:tab w:val="left" w:pos="1276"/>
          <w:tab w:val="left" w:leader="dot" w:pos="7655"/>
        </w:tabs>
        <w:autoSpaceDE w:val="0"/>
        <w:autoSpaceDN w:val="0"/>
        <w:ind w:left="142" w:right="-283"/>
        <w:jc w:val="both"/>
        <w:rPr>
          <w:rFonts w:ascii="Tahoma" w:hAnsi="Tahoma" w:cs="Tahoma"/>
          <w:sz w:val="21"/>
          <w:szCs w:val="21"/>
          <w:lang w:val="es-MX"/>
        </w:rPr>
      </w:pPr>
    </w:p>
    <w:p w14:paraId="23AC19E1" w14:textId="77777777" w:rsidR="002D3294" w:rsidRDefault="00495F8D" w:rsidP="002D3294">
      <w:pPr>
        <w:ind w:left="142" w:right="-283"/>
        <w:jc w:val="both"/>
        <w:rPr>
          <w:rFonts w:ascii="Tahoma" w:hAnsi="Tahoma" w:cs="Tahoma"/>
          <w:b/>
          <w:bCs/>
          <w:sz w:val="21"/>
          <w:szCs w:val="21"/>
          <w:shd w:val="clear" w:color="auto" w:fill="FFFFFF"/>
        </w:rPr>
      </w:pPr>
      <w:bookmarkStart w:id="0" w:name="OLE_LINK127"/>
      <w:bookmarkStart w:id="1" w:name="OLE_LINK128"/>
      <w:r>
        <w:rPr>
          <w:rFonts w:ascii="Tahoma" w:eastAsia="Times New Roman" w:hAnsi="Tahoma" w:cs="Tahoma"/>
          <w:b/>
          <w:sz w:val="21"/>
          <w:szCs w:val="21"/>
          <w:lang w:val="es-MX" w:eastAsia="es-MX"/>
        </w:rPr>
        <w:t>“…</w:t>
      </w:r>
      <w:bookmarkEnd w:id="0"/>
      <w:bookmarkEnd w:id="1"/>
      <w:r w:rsidR="002D3294">
        <w:rPr>
          <w:rFonts w:ascii="Tahoma" w:hAnsi="Tahoma" w:cs="Tahoma"/>
          <w:b/>
          <w:sz w:val="21"/>
          <w:szCs w:val="21"/>
        </w:rPr>
        <w:t xml:space="preserve">ACUERDO GENERAL CONJUNTO NÚMERO 16/PTSJ-CJCAM/20-2021, DE LOS PLENOS DEL HONORABLE TRIBUNAL SUPERIOR DE JUSTICIA DEL ESTADO Y DEL CONSEJO DE LA JUDICATURA LOCAL, POR EL QUE EL PODER JUDICIAL DEL ESTADO DE CAMPECHE ADOPTA EL PROTOCOLO </w:t>
      </w:r>
      <w:r w:rsidR="002D3294">
        <w:rPr>
          <w:rFonts w:ascii="Tahoma" w:hAnsi="Tahoma" w:cs="Tahoma"/>
          <w:b/>
          <w:bCs/>
          <w:sz w:val="21"/>
          <w:szCs w:val="21"/>
          <w:shd w:val="clear" w:color="auto" w:fill="FFFFFF"/>
        </w:rPr>
        <w:t xml:space="preserve">PARA JUZGAR CON PERSPECTIVA DE GÉNERO DE LA SUPREMA CORTE DE JUSTICIA DE LA NACIÓN, VERSIÓN ACTUALIZADA Y PUBLICADA EN NOVIEMBRE DE 2020. - - - - - - - - - - - - - - - - - - - - - - - - - - - - - - - - </w:t>
      </w:r>
    </w:p>
    <w:p w14:paraId="1C6984F0" w14:textId="77777777" w:rsidR="002D3294" w:rsidRDefault="002D3294" w:rsidP="002D3294">
      <w:pPr>
        <w:ind w:left="142" w:right="-283"/>
        <w:jc w:val="both"/>
        <w:rPr>
          <w:rFonts w:ascii="Tahoma" w:hAnsi="Tahoma" w:cs="Tahoma"/>
          <w:b/>
          <w:sz w:val="21"/>
          <w:szCs w:val="21"/>
        </w:rPr>
      </w:pPr>
    </w:p>
    <w:p w14:paraId="171DA782" w14:textId="77777777" w:rsidR="002D3294" w:rsidRDefault="002D3294" w:rsidP="002D3294">
      <w:pPr>
        <w:tabs>
          <w:tab w:val="left" w:leader="dot" w:pos="0"/>
        </w:tabs>
        <w:ind w:left="142" w:right="-283"/>
        <w:jc w:val="center"/>
        <w:rPr>
          <w:rFonts w:ascii="Tahoma" w:hAnsi="Tahoma" w:cs="Tahoma"/>
          <w:b/>
          <w:sz w:val="21"/>
          <w:szCs w:val="21"/>
        </w:rPr>
      </w:pPr>
      <w:r>
        <w:rPr>
          <w:rFonts w:ascii="Tahoma" w:hAnsi="Tahoma" w:cs="Tahoma"/>
          <w:b/>
          <w:sz w:val="21"/>
          <w:szCs w:val="21"/>
        </w:rPr>
        <w:t>CONSIDERANDOS</w:t>
      </w:r>
    </w:p>
    <w:p w14:paraId="67AFE22B" w14:textId="77777777" w:rsidR="002D3294" w:rsidRDefault="002D3294" w:rsidP="002D3294">
      <w:pPr>
        <w:tabs>
          <w:tab w:val="left" w:leader="dot" w:pos="0"/>
        </w:tabs>
        <w:ind w:left="142" w:right="-283"/>
        <w:jc w:val="center"/>
        <w:rPr>
          <w:rFonts w:ascii="Tahoma" w:hAnsi="Tahoma" w:cs="Tahoma"/>
          <w:b/>
          <w:sz w:val="21"/>
          <w:szCs w:val="21"/>
        </w:rPr>
      </w:pPr>
    </w:p>
    <w:p w14:paraId="61847172" w14:textId="77777777" w:rsidR="002D3294" w:rsidRDefault="002D3294" w:rsidP="002D3294">
      <w:pPr>
        <w:tabs>
          <w:tab w:val="left" w:leader="dot" w:pos="0"/>
        </w:tabs>
        <w:ind w:left="142" w:right="-283"/>
        <w:jc w:val="both"/>
        <w:rPr>
          <w:rFonts w:ascii="Tahoma" w:hAnsi="Tahoma" w:cs="Tahoma"/>
          <w:sz w:val="21"/>
          <w:szCs w:val="21"/>
        </w:rPr>
      </w:pPr>
      <w:r>
        <w:rPr>
          <w:rFonts w:ascii="Tahoma" w:hAnsi="Tahoma" w:cs="Tahoma"/>
          <w:b/>
          <w:sz w:val="21"/>
          <w:szCs w:val="21"/>
        </w:rPr>
        <w:t>PRIMERO.</w:t>
      </w:r>
      <w:r>
        <w:rPr>
          <w:rFonts w:ascii="Tahoma" w:hAnsi="Tahoma" w:cs="Tahoma"/>
          <w:sz w:val="21"/>
          <w:szCs w:val="21"/>
        </w:rPr>
        <w:t xml:space="preserve"> El artículo 1° de nuestra Carta Magna dispone que en los Estados Unidos Mexicanos todas las personas gozarán de los derechos humanos reconocidos en la Constitución y en los tratados internacionales de los que el Estado Mexicano sea parte, así como de las garantías para su protección, los cuales se interpretarán favoreciendo en todo tiempo a las personas la protección más amplia y su ejercicio no podrá restringirse ni suspenderse, salvo en los casos y bajo las condiciones que la propia Constitución establece; - - - - - - - - - - - - - - - - - - - - - - - - - </w:t>
      </w:r>
    </w:p>
    <w:p w14:paraId="31011CD9" w14:textId="77777777" w:rsidR="002D3294" w:rsidRDefault="002D3294" w:rsidP="002D3294">
      <w:pPr>
        <w:tabs>
          <w:tab w:val="left" w:leader="dot" w:pos="0"/>
        </w:tabs>
        <w:ind w:left="142" w:right="-283"/>
        <w:jc w:val="both"/>
        <w:rPr>
          <w:rFonts w:ascii="Tahoma" w:hAnsi="Tahoma" w:cs="Tahoma"/>
          <w:sz w:val="21"/>
          <w:szCs w:val="21"/>
        </w:rPr>
      </w:pPr>
    </w:p>
    <w:p w14:paraId="12BC8308" w14:textId="275776AF" w:rsidR="002D3294" w:rsidRDefault="002D3294" w:rsidP="002D3294">
      <w:pPr>
        <w:tabs>
          <w:tab w:val="left" w:leader="dot" w:pos="0"/>
        </w:tabs>
        <w:ind w:left="142" w:right="-283"/>
        <w:jc w:val="both"/>
        <w:rPr>
          <w:rFonts w:ascii="Tahoma" w:hAnsi="Tahoma" w:cs="Tahoma"/>
          <w:sz w:val="21"/>
          <w:szCs w:val="21"/>
        </w:rPr>
      </w:pPr>
      <w:r>
        <w:rPr>
          <w:rFonts w:ascii="Tahoma" w:hAnsi="Tahoma" w:cs="Tahoma"/>
          <w:b/>
          <w:sz w:val="21"/>
          <w:szCs w:val="21"/>
        </w:rPr>
        <w:t xml:space="preserve">SEGUNDO. </w:t>
      </w:r>
      <w:r>
        <w:rPr>
          <w:rFonts w:ascii="Tahoma" w:hAnsi="Tahoma" w:cs="Tahoma"/>
          <w:sz w:val="21"/>
          <w:szCs w:val="21"/>
        </w:rPr>
        <w:t xml:space="preserve">El artículo 17 de la Constitución Política de los Estados Unidos Mexicanos, prevé que toda persona tiene derecho a que se le administre justicia por tribunales que estarán expeditos para impartirla en los plazos y términos que fijen las leyes, emitiendo sus resoluciones de manera pronta, completa e imparcial; - - - - - - - - - - - - - - - - - - - - - - - - - - - - - - - - - - - - </w:t>
      </w:r>
      <w:r>
        <w:rPr>
          <w:rFonts w:ascii="Tahoma" w:hAnsi="Tahoma" w:cs="Tahoma"/>
          <w:sz w:val="21"/>
          <w:szCs w:val="21"/>
        </w:rPr>
        <w:t xml:space="preserve">- - - - - - - - </w:t>
      </w:r>
    </w:p>
    <w:p w14:paraId="64FB8758" w14:textId="77777777" w:rsidR="002D3294" w:rsidRDefault="002D3294" w:rsidP="002D3294">
      <w:pPr>
        <w:tabs>
          <w:tab w:val="left" w:leader="dot" w:pos="0"/>
        </w:tabs>
        <w:ind w:left="142" w:right="-283"/>
        <w:jc w:val="both"/>
        <w:rPr>
          <w:rFonts w:ascii="Tahoma" w:hAnsi="Tahoma" w:cs="Tahoma"/>
          <w:b/>
          <w:color w:val="FFFFFF"/>
          <w:sz w:val="21"/>
          <w:szCs w:val="21"/>
        </w:rPr>
      </w:pPr>
    </w:p>
    <w:p w14:paraId="20843913" w14:textId="2C4D2A2B" w:rsidR="002D3294" w:rsidRDefault="002D3294" w:rsidP="002D3294">
      <w:pPr>
        <w:tabs>
          <w:tab w:val="left" w:leader="dot" w:pos="0"/>
        </w:tabs>
        <w:ind w:left="142" w:right="-283"/>
        <w:jc w:val="both"/>
        <w:rPr>
          <w:rFonts w:ascii="Tahoma" w:hAnsi="Tahoma" w:cs="Tahoma"/>
          <w:sz w:val="21"/>
          <w:szCs w:val="21"/>
        </w:rPr>
      </w:pPr>
      <w:r>
        <w:rPr>
          <w:rFonts w:ascii="Tahoma" w:hAnsi="Tahoma" w:cs="Tahoma"/>
          <w:b/>
          <w:sz w:val="21"/>
          <w:szCs w:val="21"/>
        </w:rPr>
        <w:t xml:space="preserve">TERCERO. </w:t>
      </w:r>
      <w:r>
        <w:rPr>
          <w:rFonts w:ascii="Tahoma" w:hAnsi="Tahoma" w:cs="Tahoma"/>
          <w:sz w:val="21"/>
          <w:szCs w:val="21"/>
        </w:rPr>
        <w:t xml:space="preserve">El reconocimiento de los derechos humanos requirió de acciones encaminadas a la implementación plena de los artículos 1º y 17 de la Constitución Política de los Estados Unidos Mexicanos en materia de impartición y administración de justicia, como fue </w:t>
      </w:r>
      <w:r>
        <w:rPr>
          <w:rFonts w:ascii="Tahoma" w:hAnsi="Tahoma" w:cs="Tahoma"/>
          <w:sz w:val="21"/>
          <w:szCs w:val="21"/>
          <w:shd w:val="clear" w:color="auto" w:fill="FFFFFF"/>
        </w:rPr>
        <w:t>la emisión de protocolos de actuación por parte de la Suprema Corte de Justicia de la Nación, dirigidos a personas juzgadoras para resolver casos en los que estén involucradas personas en situación de vulnerabilidad, los que han probado ser una herramienta útil para contribuir a revertir el pasado de discriminación que han sufrido varios grupos, por lo que su necesidad subsistirá, en la medida en que permanezcan las desigualdades sustantivas;</w:t>
      </w:r>
      <w:r>
        <w:rPr>
          <w:rFonts w:ascii="Tahoma" w:hAnsi="Tahoma" w:cs="Tahoma"/>
          <w:sz w:val="21"/>
          <w:szCs w:val="21"/>
        </w:rPr>
        <w:t xml:space="preserve"> - - - - - - - - - - - - - - - - - - - - - - - - </w:t>
      </w:r>
      <w:r>
        <w:rPr>
          <w:rFonts w:ascii="Tahoma" w:hAnsi="Tahoma" w:cs="Tahoma"/>
          <w:sz w:val="21"/>
          <w:szCs w:val="21"/>
        </w:rPr>
        <w:t xml:space="preserve">- - - - - - </w:t>
      </w:r>
    </w:p>
    <w:p w14:paraId="0B8E5C48" w14:textId="77777777" w:rsidR="002D3294" w:rsidRDefault="002D3294" w:rsidP="002D3294">
      <w:pPr>
        <w:tabs>
          <w:tab w:val="left" w:leader="dot" w:pos="0"/>
        </w:tabs>
        <w:ind w:left="142" w:right="-283"/>
        <w:jc w:val="both"/>
        <w:rPr>
          <w:rFonts w:ascii="Tahoma" w:hAnsi="Tahoma" w:cs="Tahoma"/>
          <w:sz w:val="21"/>
          <w:szCs w:val="21"/>
          <w:shd w:val="clear" w:color="auto" w:fill="FFFFFF"/>
        </w:rPr>
      </w:pPr>
    </w:p>
    <w:p w14:paraId="6F76E97B" w14:textId="719CED6C" w:rsidR="002D3294" w:rsidRDefault="002D3294" w:rsidP="002D3294">
      <w:pPr>
        <w:tabs>
          <w:tab w:val="left" w:leader="dot" w:pos="0"/>
        </w:tabs>
        <w:ind w:left="142" w:right="-283"/>
        <w:jc w:val="both"/>
        <w:rPr>
          <w:rFonts w:ascii="Tahoma" w:hAnsi="Tahoma" w:cs="Tahoma"/>
          <w:sz w:val="21"/>
          <w:szCs w:val="21"/>
          <w:shd w:val="clear" w:color="auto" w:fill="FFFFFF"/>
        </w:rPr>
      </w:pPr>
      <w:r>
        <w:rPr>
          <w:rFonts w:ascii="Tahoma" w:hAnsi="Tahoma" w:cs="Tahoma"/>
          <w:b/>
          <w:bCs/>
          <w:sz w:val="21"/>
          <w:szCs w:val="21"/>
          <w:shd w:val="clear" w:color="auto" w:fill="FFFFFF"/>
        </w:rPr>
        <w:t>CUARTO.</w:t>
      </w:r>
      <w:r>
        <w:rPr>
          <w:rFonts w:ascii="Tahoma" w:hAnsi="Tahoma" w:cs="Tahoma"/>
          <w:sz w:val="21"/>
          <w:szCs w:val="21"/>
          <w:shd w:val="clear" w:color="auto" w:fill="FFFFFF"/>
        </w:rPr>
        <w:t xml:space="preserve"> La emisión del primer Protocolo para juzgar con Perspectiva de Género, en 2013, tuvo por objeto atender las medidas de reparación ordenadas por la Corte Interamericana de Derechos Humanos en los casos contra México, materializando un método analítico que incorporase la categoría del género al análisis de la cuestión litigiosa, documento que en sesión de Pleno del H. Tribunal Superior de Justicia, celebrada el 31 de marzo de 2014, se acordó su </w:t>
      </w:r>
      <w:r>
        <w:rPr>
          <w:rFonts w:ascii="Tahoma" w:hAnsi="Tahoma" w:cs="Tahoma"/>
          <w:sz w:val="21"/>
          <w:szCs w:val="21"/>
          <w:shd w:val="clear" w:color="auto" w:fill="FFFFFF"/>
        </w:rPr>
        <w:lastRenderedPageBreak/>
        <w:t xml:space="preserve">adopción como Lineamiento General de Actuación en la praxis jurisdiccional del Poder Judicial del Estado; - - - - - - - - - - - - - - - - - - - - - - - - - - - - - - - - - - - - - - - - - - - - - - - - - - - - - - - </w:t>
      </w:r>
      <w:r>
        <w:rPr>
          <w:rFonts w:ascii="Tahoma" w:hAnsi="Tahoma" w:cs="Tahoma"/>
          <w:sz w:val="21"/>
          <w:szCs w:val="21"/>
          <w:shd w:val="clear" w:color="auto" w:fill="FFFFFF"/>
        </w:rPr>
        <w:t xml:space="preserve">- - - - </w:t>
      </w:r>
    </w:p>
    <w:p w14:paraId="3FE7FDC8" w14:textId="77777777" w:rsidR="002D3294" w:rsidRDefault="002D3294" w:rsidP="002D3294">
      <w:pPr>
        <w:tabs>
          <w:tab w:val="left" w:leader="dot" w:pos="0"/>
        </w:tabs>
        <w:ind w:left="142" w:right="-283"/>
        <w:jc w:val="both"/>
        <w:rPr>
          <w:rFonts w:ascii="Tahoma" w:hAnsi="Tahoma" w:cs="Tahoma"/>
          <w:color w:val="FFFFFF"/>
          <w:sz w:val="21"/>
          <w:szCs w:val="21"/>
          <w:shd w:val="clear" w:color="auto" w:fill="FFFFFF"/>
        </w:rPr>
      </w:pPr>
    </w:p>
    <w:p w14:paraId="41FFC34A" w14:textId="77777777" w:rsidR="002D3294" w:rsidRDefault="002D3294" w:rsidP="002D3294">
      <w:pPr>
        <w:tabs>
          <w:tab w:val="left" w:leader="dot" w:pos="0"/>
        </w:tabs>
        <w:ind w:left="142" w:right="-283"/>
        <w:jc w:val="both"/>
        <w:rPr>
          <w:rFonts w:ascii="Tahoma" w:hAnsi="Tahoma" w:cs="Tahoma"/>
          <w:sz w:val="21"/>
          <w:szCs w:val="21"/>
          <w:shd w:val="clear" w:color="auto" w:fill="FFFFFF"/>
        </w:rPr>
      </w:pPr>
      <w:r>
        <w:rPr>
          <w:rFonts w:ascii="Tahoma" w:hAnsi="Tahoma" w:cs="Tahoma"/>
          <w:b/>
          <w:sz w:val="21"/>
          <w:szCs w:val="21"/>
          <w:shd w:val="clear" w:color="auto" w:fill="FFFFFF"/>
        </w:rPr>
        <w:t xml:space="preserve">QUINTO. </w:t>
      </w:r>
      <w:r>
        <w:rPr>
          <w:rFonts w:ascii="Tahoma" w:hAnsi="Tahoma" w:cs="Tahoma"/>
          <w:sz w:val="21"/>
          <w:szCs w:val="21"/>
          <w:shd w:val="clear" w:color="auto" w:fill="FFFFFF"/>
        </w:rPr>
        <w:t xml:space="preserve">A siete años de su emisión, la Suprema Corte de Justicia de la Nación, presentó la versión actualizada del Protocolo para juzgar con Perspectiva de Género, que tiene por objetivo “…acelerar la modificación y la eliminación de prácticas culturales, actitudes y comportamientos individuales, sociales e institucionales que discriminan a las personas por su género y permiten perpetuar el orden social de género persistente, el cual replica de distintas maneras la desigualdad y discriminación que padecen en mayor grado las mujeres, niñas y personas de la diversidad sexual”; </w:t>
      </w:r>
      <w:r>
        <w:rPr>
          <w:rFonts w:ascii="Tahoma" w:hAnsi="Tahoma" w:cs="Tahoma"/>
          <w:sz w:val="21"/>
          <w:szCs w:val="21"/>
        </w:rPr>
        <w:t xml:space="preserve">- - - - - - - - - - - - - - - - - - - - - - - - - - - - - - - - - - - - - - - - - - - - - - - - - - </w:t>
      </w:r>
    </w:p>
    <w:p w14:paraId="0BF3BB5D" w14:textId="77777777" w:rsidR="002D3294" w:rsidRDefault="002D3294" w:rsidP="002D3294">
      <w:pPr>
        <w:tabs>
          <w:tab w:val="left" w:leader="dot" w:pos="0"/>
        </w:tabs>
        <w:ind w:left="142" w:right="-283"/>
        <w:jc w:val="both"/>
        <w:rPr>
          <w:rFonts w:ascii="Tahoma" w:hAnsi="Tahoma" w:cs="Tahoma"/>
          <w:sz w:val="21"/>
          <w:szCs w:val="21"/>
          <w:shd w:val="clear" w:color="auto" w:fill="FFFFFF"/>
        </w:rPr>
      </w:pPr>
    </w:p>
    <w:p w14:paraId="20678B38" w14:textId="77777777" w:rsidR="002D3294" w:rsidRDefault="002D3294" w:rsidP="002D3294">
      <w:pPr>
        <w:tabs>
          <w:tab w:val="left" w:leader="dot" w:pos="0"/>
        </w:tabs>
        <w:ind w:left="142" w:right="-283"/>
        <w:jc w:val="both"/>
        <w:rPr>
          <w:rFonts w:ascii="Tahoma" w:hAnsi="Tahoma" w:cs="Tahoma"/>
          <w:sz w:val="21"/>
          <w:szCs w:val="21"/>
          <w:shd w:val="clear" w:color="auto" w:fill="FFFFFF"/>
        </w:rPr>
      </w:pPr>
      <w:r>
        <w:rPr>
          <w:rFonts w:ascii="Tahoma" w:hAnsi="Tahoma" w:cs="Tahoma"/>
          <w:b/>
          <w:bCs/>
          <w:sz w:val="21"/>
          <w:szCs w:val="21"/>
          <w:shd w:val="clear" w:color="auto" w:fill="FFFFFF"/>
        </w:rPr>
        <w:t xml:space="preserve">SEXTO. </w:t>
      </w:r>
      <w:r>
        <w:rPr>
          <w:rFonts w:ascii="Tahoma" w:hAnsi="Tahoma" w:cs="Tahoma"/>
          <w:sz w:val="21"/>
          <w:szCs w:val="21"/>
          <w:shd w:val="clear" w:color="auto" w:fill="FFFFFF"/>
        </w:rPr>
        <w:t xml:space="preserve">El Poder Judicial del Estado reconoce que impartir justicia con pleno respeto a los derechos humanos y con perspectiva de género constituye una de las obligaciones que la Norma Fundamental,  impone a las y los juzgadores mexicanos en sus artículos 1º y 17, que los impele a la profesionalización y trasformación permanente en la lucha contra la impunidad, el reconocimiento y la protección de la diversidad y en procurar la igualdad sustantiva entre las personas con independencia de su género; </w:t>
      </w:r>
      <w:r>
        <w:rPr>
          <w:rFonts w:ascii="Tahoma" w:hAnsi="Tahoma" w:cs="Tahoma"/>
          <w:sz w:val="21"/>
          <w:szCs w:val="21"/>
        </w:rPr>
        <w:t xml:space="preserve">- - - - - - - - - - - - - - - - - - - - - - - - - - - - - - - - - - - </w:t>
      </w:r>
    </w:p>
    <w:p w14:paraId="3F54B22B" w14:textId="77777777" w:rsidR="002D3294" w:rsidRDefault="002D3294" w:rsidP="002D3294">
      <w:pPr>
        <w:tabs>
          <w:tab w:val="left" w:leader="dot" w:pos="0"/>
        </w:tabs>
        <w:ind w:left="142" w:right="-283"/>
        <w:jc w:val="both"/>
        <w:rPr>
          <w:rFonts w:ascii="Tahoma" w:hAnsi="Tahoma" w:cs="Tahoma"/>
          <w:sz w:val="21"/>
          <w:szCs w:val="21"/>
          <w:shd w:val="clear" w:color="auto" w:fill="FFFFFF"/>
        </w:rPr>
      </w:pPr>
    </w:p>
    <w:p w14:paraId="2F43F8C2" w14:textId="0C4C992C" w:rsidR="002D3294" w:rsidRDefault="002D3294" w:rsidP="002D3294">
      <w:pPr>
        <w:tabs>
          <w:tab w:val="left" w:leader="dot" w:pos="0"/>
        </w:tabs>
        <w:ind w:left="142" w:right="-283"/>
        <w:jc w:val="both"/>
        <w:rPr>
          <w:rFonts w:ascii="Tahoma" w:hAnsi="Tahoma" w:cs="Tahoma"/>
          <w:sz w:val="21"/>
          <w:szCs w:val="21"/>
        </w:rPr>
      </w:pPr>
      <w:r>
        <w:rPr>
          <w:rFonts w:ascii="Tahoma" w:hAnsi="Tahoma" w:cs="Tahoma"/>
          <w:b/>
          <w:sz w:val="21"/>
          <w:szCs w:val="21"/>
        </w:rPr>
        <w:t>SÉPTIMO.</w:t>
      </w:r>
      <w:r>
        <w:rPr>
          <w:rFonts w:ascii="Tahoma" w:hAnsi="Tahoma" w:cs="Tahoma"/>
          <w:sz w:val="21"/>
          <w:szCs w:val="21"/>
        </w:rPr>
        <w:t xml:space="preserve"> Los artículos 77 y 78 bis de la Constitución Política del Estado de Campeche disponen respectivamente, que el ejercicio del Poder Judicial del Estado se deposita en el H. Tribunal Superior de Justicia y en Juzgados de Primera Instancia, Menores y de Conciliación; y que el Consejo de la Judicatura es un órgano administrativo encargado de conducir la administración, vigilancia y disciplina del Poder Judicial, con capacidad para emitir resoluciones y acuerdos generales necesarios para el adecuado ejercicio de sus atribuciones, en los términos que señala la Constitución y las Leyes; - - - - - - - - - - - - - - - - - - - - - - - - - - - - - - - - - - - - - - </w:t>
      </w:r>
      <w:r>
        <w:rPr>
          <w:rFonts w:ascii="Tahoma" w:hAnsi="Tahoma" w:cs="Tahoma"/>
          <w:sz w:val="21"/>
          <w:szCs w:val="21"/>
        </w:rPr>
        <w:t xml:space="preserve">- - - - - - - - </w:t>
      </w:r>
    </w:p>
    <w:p w14:paraId="5DAAFBD9" w14:textId="77777777" w:rsidR="002D3294" w:rsidRDefault="002D3294" w:rsidP="002D3294">
      <w:pPr>
        <w:tabs>
          <w:tab w:val="left" w:leader="dot" w:pos="0"/>
        </w:tabs>
        <w:ind w:left="142" w:right="-283"/>
        <w:jc w:val="both"/>
        <w:rPr>
          <w:rFonts w:ascii="Tahoma" w:hAnsi="Tahoma" w:cs="Tahoma"/>
          <w:sz w:val="21"/>
          <w:szCs w:val="21"/>
        </w:rPr>
      </w:pPr>
    </w:p>
    <w:p w14:paraId="038C97B7" w14:textId="0B3506A5" w:rsidR="002D3294" w:rsidRDefault="002D3294" w:rsidP="002D3294">
      <w:pPr>
        <w:tabs>
          <w:tab w:val="left" w:leader="dot" w:pos="0"/>
        </w:tabs>
        <w:ind w:left="142" w:right="-283"/>
        <w:jc w:val="both"/>
        <w:rPr>
          <w:rFonts w:ascii="Tahoma" w:hAnsi="Tahoma" w:cs="Tahoma"/>
          <w:sz w:val="21"/>
          <w:szCs w:val="21"/>
        </w:rPr>
      </w:pPr>
      <w:r>
        <w:rPr>
          <w:rFonts w:ascii="Tahoma" w:hAnsi="Tahoma" w:cs="Tahoma"/>
          <w:b/>
          <w:sz w:val="21"/>
          <w:szCs w:val="21"/>
        </w:rPr>
        <w:t xml:space="preserve">OCTAVO. </w:t>
      </w:r>
      <w:r>
        <w:rPr>
          <w:rFonts w:ascii="Tahoma" w:hAnsi="Tahoma" w:cs="Tahoma"/>
          <w:sz w:val="21"/>
          <w:szCs w:val="21"/>
        </w:rPr>
        <w:t xml:space="preserve">La Ley Orgánica del Poder Judicial del Estado, en sus artículos 1, 2, 3 y 4, establece que corresponde a los órganos jurisdiccionales del Poder Judicial aplicar la Constitución Política de los Estados Unidos Mexicanos, los instrumentos internacionales de los que sea parte el Estado Mexicano, la Constitución Política del Estado de Campeche y las leyes del fuero común en vigor, bajo los principios de independencia judicial, imparcialidad, eficiencia, eficacia y legalidad, entre otros, aplicando </w:t>
      </w:r>
      <w:r>
        <w:rPr>
          <w:rFonts w:ascii="Tahoma" w:hAnsi="Tahoma" w:cs="Tahoma"/>
          <w:i/>
          <w:sz w:val="21"/>
          <w:szCs w:val="21"/>
        </w:rPr>
        <w:t xml:space="preserve">ex </w:t>
      </w:r>
      <w:proofErr w:type="spellStart"/>
      <w:r>
        <w:rPr>
          <w:rFonts w:ascii="Tahoma" w:hAnsi="Tahoma" w:cs="Tahoma"/>
          <w:i/>
          <w:sz w:val="21"/>
          <w:szCs w:val="21"/>
        </w:rPr>
        <w:t>officio</w:t>
      </w:r>
      <w:proofErr w:type="spellEnd"/>
      <w:r>
        <w:rPr>
          <w:rFonts w:ascii="Tahoma" w:hAnsi="Tahoma" w:cs="Tahoma"/>
          <w:sz w:val="21"/>
          <w:szCs w:val="21"/>
        </w:rPr>
        <w:t xml:space="preserve"> los controles difusos de constitucionalidad y de convencionalidad, y para el despacho de los asuntos de su competencia, el Poder Judicial del Estado se auxiliará de órganos jurisdiccionales y administrativos; y - - - - - - - - - - - - - - - - - - - </w:t>
      </w:r>
      <w:r>
        <w:rPr>
          <w:rFonts w:ascii="Tahoma" w:hAnsi="Tahoma" w:cs="Tahoma"/>
          <w:sz w:val="21"/>
          <w:szCs w:val="21"/>
        </w:rPr>
        <w:t xml:space="preserve">- - - - - - - - - - - - - - - - </w:t>
      </w:r>
    </w:p>
    <w:p w14:paraId="43A4FFD4" w14:textId="77777777" w:rsidR="002D3294" w:rsidRDefault="002D3294" w:rsidP="002D3294">
      <w:pPr>
        <w:tabs>
          <w:tab w:val="left" w:leader="dot" w:pos="0"/>
        </w:tabs>
        <w:ind w:left="142" w:right="-283"/>
        <w:jc w:val="both"/>
        <w:rPr>
          <w:rFonts w:ascii="Tahoma" w:hAnsi="Tahoma" w:cs="Tahoma"/>
          <w:sz w:val="21"/>
          <w:szCs w:val="21"/>
        </w:rPr>
      </w:pPr>
      <w:r>
        <w:rPr>
          <w:rFonts w:ascii="Tahoma" w:hAnsi="Tahoma" w:cs="Tahoma"/>
          <w:color w:val="FFFFFF"/>
          <w:sz w:val="21"/>
          <w:szCs w:val="21"/>
        </w:rPr>
        <w:t>-</w:t>
      </w:r>
    </w:p>
    <w:p w14:paraId="2BF73245" w14:textId="363E32F1" w:rsidR="002D3294" w:rsidRDefault="002D3294" w:rsidP="002D3294">
      <w:pPr>
        <w:tabs>
          <w:tab w:val="left" w:leader="dot" w:pos="0"/>
        </w:tabs>
        <w:ind w:left="142" w:right="-283"/>
        <w:jc w:val="both"/>
        <w:rPr>
          <w:rFonts w:ascii="Tahoma" w:hAnsi="Tahoma" w:cs="Tahoma"/>
          <w:sz w:val="21"/>
          <w:szCs w:val="21"/>
        </w:rPr>
      </w:pPr>
      <w:r>
        <w:rPr>
          <w:rFonts w:ascii="Tahoma" w:hAnsi="Tahoma" w:cs="Tahoma"/>
          <w:b/>
          <w:sz w:val="21"/>
          <w:szCs w:val="21"/>
        </w:rPr>
        <w:t xml:space="preserve">NOVENO. </w:t>
      </w:r>
      <w:r>
        <w:rPr>
          <w:rFonts w:ascii="Tahoma" w:hAnsi="Tahoma" w:cs="Tahoma"/>
          <w:sz w:val="21"/>
          <w:szCs w:val="21"/>
        </w:rPr>
        <w:t xml:space="preserve">En concordancia con lo anterior, el artículo 14, fracción XXXVII, de la Ley Orgánica antes mencionada ordena al Pleno del Honorable Tribunal Superior de Justicia  del Estado, vigilar que la impartición de justicia se realice de manera pronta, completa, imparcial, gratuita, emitiendo los acuerdos y circulares que para tal efecto se requieran; y los artículos 110, segundo párrafo, y 125, fracción II, establecen que el Consejo de la Judicatura cuenta con capacidad para emitir resoluciones y acuerdos generales necesarios para el adecuado ejercicio de sus atribuciones, en los términos del artículo 78 bis de la Constitución Local. - - - - - - - - - - - </w:t>
      </w:r>
      <w:r>
        <w:rPr>
          <w:rFonts w:ascii="Tahoma" w:hAnsi="Tahoma" w:cs="Tahoma"/>
          <w:sz w:val="21"/>
          <w:szCs w:val="21"/>
        </w:rPr>
        <w:t xml:space="preserve">- - - - - </w:t>
      </w:r>
    </w:p>
    <w:p w14:paraId="45505B21" w14:textId="77777777" w:rsidR="002D3294" w:rsidRDefault="002D3294" w:rsidP="002D3294">
      <w:pPr>
        <w:tabs>
          <w:tab w:val="left" w:leader="dot" w:pos="0"/>
        </w:tabs>
        <w:ind w:left="142" w:right="-283"/>
        <w:jc w:val="both"/>
        <w:rPr>
          <w:rFonts w:ascii="Tahoma" w:hAnsi="Tahoma" w:cs="Tahoma"/>
          <w:sz w:val="21"/>
          <w:szCs w:val="21"/>
        </w:rPr>
      </w:pPr>
    </w:p>
    <w:p w14:paraId="36C4E791" w14:textId="4D5E505F" w:rsidR="002D3294" w:rsidRDefault="002D3294" w:rsidP="002D3294">
      <w:pPr>
        <w:tabs>
          <w:tab w:val="left" w:leader="dot" w:pos="0"/>
        </w:tabs>
        <w:ind w:left="142" w:right="-283"/>
        <w:jc w:val="both"/>
        <w:rPr>
          <w:rFonts w:ascii="Tahoma" w:hAnsi="Tahoma" w:cs="Tahoma"/>
          <w:sz w:val="21"/>
          <w:szCs w:val="21"/>
        </w:rPr>
      </w:pPr>
      <w:r>
        <w:rPr>
          <w:rFonts w:ascii="Tahoma" w:hAnsi="Tahoma" w:cs="Tahoma"/>
          <w:sz w:val="21"/>
          <w:szCs w:val="21"/>
        </w:rPr>
        <w:t xml:space="preserve">Por ello, </w:t>
      </w:r>
      <w:r>
        <w:rPr>
          <w:rFonts w:ascii="Tahoma" w:hAnsi="Tahoma" w:cs="Tahoma"/>
          <w:sz w:val="21"/>
          <w:szCs w:val="21"/>
          <w:shd w:val="clear" w:color="auto" w:fill="FFFFFF"/>
        </w:rPr>
        <w:t xml:space="preserve">con </w:t>
      </w:r>
      <w:r>
        <w:rPr>
          <w:rFonts w:ascii="Tahoma" w:hAnsi="Tahoma" w:cs="Tahoma"/>
          <w:sz w:val="21"/>
          <w:szCs w:val="21"/>
        </w:rPr>
        <w:t>fundamento en las disposiciones constitucionales y orgánicas citadas</w:t>
      </w:r>
      <w:r>
        <w:rPr>
          <w:rFonts w:ascii="Tahoma" w:hAnsi="Tahoma" w:cs="Tahoma"/>
          <w:sz w:val="21"/>
          <w:szCs w:val="21"/>
          <w:shd w:val="clear" w:color="auto" w:fill="FFFFFF"/>
        </w:rPr>
        <w:t xml:space="preserve"> en los considerandos Sexto y Séptimo, </w:t>
      </w:r>
      <w:r>
        <w:rPr>
          <w:rFonts w:ascii="Tahoma" w:hAnsi="Tahoma" w:cs="Tahoma"/>
          <w:sz w:val="21"/>
          <w:szCs w:val="21"/>
        </w:rPr>
        <w:t xml:space="preserve">el Pleno del H. Tribunal Superior de Justicia del Estado y el Pleno del Consejo de la Judicatura del Poder Judicial del Estado de Campeche, determinan </w:t>
      </w:r>
      <w:r>
        <w:rPr>
          <w:rFonts w:ascii="Tahoma" w:hAnsi="Tahoma" w:cs="Tahoma"/>
          <w:sz w:val="21"/>
          <w:szCs w:val="21"/>
          <w:shd w:val="clear" w:color="auto" w:fill="FFFFFF"/>
        </w:rPr>
        <w:t xml:space="preserve">adoptar como Lineamiento General de Actuación en la praxis jurisdiccional del Poder Judicial del Estado, la versión actualizada del Protocolo para Juzgar con Perspectiva de Género de la Suprema Corte de Justicia de la Nación, en los siguientes términos: </w:t>
      </w:r>
      <w:r>
        <w:rPr>
          <w:rFonts w:ascii="Tahoma" w:hAnsi="Tahoma" w:cs="Tahoma"/>
          <w:sz w:val="21"/>
          <w:szCs w:val="21"/>
        </w:rPr>
        <w:t xml:space="preserve">- - - - - - - - - - - - - - - - - - - </w:t>
      </w:r>
      <w:r>
        <w:rPr>
          <w:rFonts w:ascii="Tahoma" w:hAnsi="Tahoma" w:cs="Tahoma"/>
          <w:sz w:val="21"/>
          <w:szCs w:val="21"/>
        </w:rPr>
        <w:t xml:space="preserve">- - - - - - - - - - - </w:t>
      </w:r>
    </w:p>
    <w:p w14:paraId="3AF472B4" w14:textId="77777777" w:rsidR="002D3294" w:rsidRDefault="002D3294" w:rsidP="002D3294">
      <w:pPr>
        <w:tabs>
          <w:tab w:val="left" w:leader="dot" w:pos="0"/>
        </w:tabs>
        <w:ind w:left="142" w:right="-283"/>
        <w:jc w:val="both"/>
        <w:rPr>
          <w:rFonts w:ascii="Tahoma" w:hAnsi="Tahoma" w:cs="Tahoma"/>
          <w:sz w:val="21"/>
          <w:szCs w:val="21"/>
        </w:rPr>
      </w:pPr>
    </w:p>
    <w:p w14:paraId="4EE132BD" w14:textId="6E2DC097" w:rsidR="002D3294" w:rsidRDefault="002D3294" w:rsidP="002D3294">
      <w:pPr>
        <w:ind w:left="142" w:right="-283"/>
        <w:jc w:val="both"/>
        <w:rPr>
          <w:rFonts w:ascii="Tahoma" w:hAnsi="Tahoma" w:cs="Tahoma"/>
          <w:b/>
          <w:bCs/>
          <w:sz w:val="21"/>
          <w:szCs w:val="21"/>
          <w:shd w:val="clear" w:color="auto" w:fill="FFFFFF"/>
        </w:rPr>
      </w:pPr>
      <w:r>
        <w:rPr>
          <w:rFonts w:ascii="Tahoma" w:hAnsi="Tahoma" w:cs="Tahoma"/>
          <w:b/>
          <w:sz w:val="21"/>
          <w:szCs w:val="21"/>
        </w:rPr>
        <w:t xml:space="preserve">ACUERDO GENERAL CONJUNTO NÚMERO 16/PTSJ-CJCAM/20-2021, DE LOS PLENOS DEL HONORABLE TRIBUNAL SUPERIOR DE JUSTICIA DEL ESTADO Y DEL CONSEJO DE LA JUDICATURA LOCAL, POR EL QUE EL PODER JUDICIAL DEL ESTADO DE CAMPECHE ADOPTA EL PROTOCOLO </w:t>
      </w:r>
      <w:r>
        <w:rPr>
          <w:rFonts w:ascii="Tahoma" w:hAnsi="Tahoma" w:cs="Tahoma"/>
          <w:b/>
          <w:bCs/>
          <w:sz w:val="21"/>
          <w:szCs w:val="21"/>
          <w:shd w:val="clear" w:color="auto" w:fill="FFFFFF"/>
        </w:rPr>
        <w:t xml:space="preserve">PARA JUZGAR CON PERSPECTIVA DE GÉNERO DE LA SUPREMA CORTE DE JUSTICIA DE LA NACIÓN, VERSIÓN ACTUALIZADA Y PUBLICADA EN NOVIEMBRE DE 2020. - - - - - - - - - - - - - - - - - - - - - - - - - - - - - - - - </w:t>
      </w:r>
      <w:r>
        <w:rPr>
          <w:rFonts w:ascii="Tahoma" w:hAnsi="Tahoma" w:cs="Tahoma"/>
          <w:b/>
          <w:bCs/>
          <w:sz w:val="21"/>
          <w:szCs w:val="21"/>
          <w:shd w:val="clear" w:color="auto" w:fill="FFFFFF"/>
        </w:rPr>
        <w:t xml:space="preserve">- - - - - - - - - - </w:t>
      </w:r>
    </w:p>
    <w:p w14:paraId="30646436" w14:textId="77777777" w:rsidR="002D3294" w:rsidRDefault="002D3294" w:rsidP="002D3294">
      <w:pPr>
        <w:tabs>
          <w:tab w:val="left" w:leader="dot" w:pos="0"/>
        </w:tabs>
        <w:ind w:left="142" w:right="-283"/>
        <w:jc w:val="both"/>
        <w:rPr>
          <w:rFonts w:ascii="Tahoma" w:hAnsi="Tahoma" w:cs="Tahoma"/>
          <w:b/>
          <w:sz w:val="21"/>
          <w:szCs w:val="21"/>
        </w:rPr>
      </w:pPr>
    </w:p>
    <w:p w14:paraId="16654682" w14:textId="77777777" w:rsidR="002D3294" w:rsidRDefault="002D3294" w:rsidP="002D3294">
      <w:pPr>
        <w:tabs>
          <w:tab w:val="left" w:leader="dot" w:pos="0"/>
        </w:tabs>
        <w:ind w:left="142" w:right="-283"/>
        <w:jc w:val="both"/>
        <w:rPr>
          <w:rFonts w:ascii="Tahoma" w:hAnsi="Tahoma" w:cs="Tahoma"/>
          <w:sz w:val="21"/>
          <w:szCs w:val="21"/>
        </w:rPr>
      </w:pPr>
      <w:r>
        <w:rPr>
          <w:rFonts w:ascii="Tahoma" w:hAnsi="Tahoma" w:cs="Tahoma"/>
          <w:b/>
          <w:sz w:val="21"/>
          <w:szCs w:val="21"/>
        </w:rPr>
        <w:t>Artículo 1.</w:t>
      </w:r>
      <w:r>
        <w:rPr>
          <w:rFonts w:ascii="Tahoma" w:hAnsi="Tahoma" w:cs="Tahoma"/>
          <w:sz w:val="21"/>
          <w:szCs w:val="21"/>
        </w:rPr>
        <w:t xml:space="preserve"> Se adopta el Protocolo para Juzgar con Perspectiva de Género, de la Suprema Corte de Justicia de la Nación, versión actualizada y publicada en noviembre de 2020. - - - - - - - - - - - </w:t>
      </w:r>
    </w:p>
    <w:p w14:paraId="464EA95D" w14:textId="77777777" w:rsidR="002D3294" w:rsidRDefault="002D3294" w:rsidP="002D3294">
      <w:pPr>
        <w:tabs>
          <w:tab w:val="left" w:leader="dot" w:pos="0"/>
        </w:tabs>
        <w:ind w:left="142" w:right="-283"/>
        <w:jc w:val="both"/>
        <w:rPr>
          <w:rFonts w:ascii="Tahoma" w:hAnsi="Tahoma" w:cs="Tahoma"/>
          <w:b/>
          <w:sz w:val="21"/>
          <w:szCs w:val="21"/>
        </w:rPr>
      </w:pPr>
    </w:p>
    <w:p w14:paraId="52C44135" w14:textId="77777777" w:rsidR="002D3294" w:rsidRDefault="002D3294" w:rsidP="002D3294">
      <w:pPr>
        <w:tabs>
          <w:tab w:val="left" w:leader="dot" w:pos="0"/>
        </w:tabs>
        <w:ind w:left="142" w:right="-283"/>
        <w:jc w:val="both"/>
        <w:rPr>
          <w:rFonts w:ascii="Tahoma" w:hAnsi="Tahoma" w:cs="Tahoma"/>
          <w:sz w:val="21"/>
          <w:szCs w:val="21"/>
        </w:rPr>
      </w:pPr>
      <w:r>
        <w:rPr>
          <w:rFonts w:ascii="Tahoma" w:hAnsi="Tahoma" w:cs="Tahoma"/>
          <w:b/>
          <w:sz w:val="21"/>
          <w:szCs w:val="21"/>
        </w:rPr>
        <w:lastRenderedPageBreak/>
        <w:t>Artículo 2.</w:t>
      </w:r>
      <w:r>
        <w:rPr>
          <w:rFonts w:ascii="Tahoma" w:hAnsi="Tahoma" w:cs="Tahoma"/>
          <w:sz w:val="21"/>
          <w:szCs w:val="21"/>
        </w:rPr>
        <w:t xml:space="preserve"> Con pleno respeto al principio de la autonomía e independencia judicial que rige la función jurisdiccional, el citado Protocolo deberá ser utilizado por las y los magistrados, jueces y demás personal jurisdiccional del Poder Judicial del Estado, como como herramienta práctica que facilite la comprensión de la obligación de juzgar con perspectiva de género y auxilie en la aplicación de dicho método de análisis para la resolución de controversias</w:t>
      </w:r>
      <w:r>
        <w:rPr>
          <w:rFonts w:ascii="Tahoma" w:hAnsi="Tahoma" w:cs="Tahoma"/>
          <w:b/>
          <w:sz w:val="21"/>
          <w:szCs w:val="21"/>
        </w:rPr>
        <w:t xml:space="preserve"> </w:t>
      </w:r>
      <w:r>
        <w:rPr>
          <w:rFonts w:ascii="Tahoma" w:hAnsi="Tahoma" w:cs="Tahoma"/>
          <w:sz w:val="21"/>
          <w:szCs w:val="21"/>
        </w:rPr>
        <w:t xml:space="preserve">sometidas a su jurisdicción, para adecuar sus resoluciones a los más altos estándares nacionales e internacionales, como lo ordena el artículo 1º Constitucional. - - - - - - - - - - - - - - - - - - - - - - - </w:t>
      </w:r>
    </w:p>
    <w:p w14:paraId="4E0661B9" w14:textId="77777777" w:rsidR="002D3294" w:rsidRDefault="002D3294" w:rsidP="002D3294">
      <w:pPr>
        <w:tabs>
          <w:tab w:val="left" w:leader="dot" w:pos="0"/>
        </w:tabs>
        <w:ind w:left="142" w:right="-283"/>
        <w:jc w:val="both"/>
        <w:rPr>
          <w:rFonts w:ascii="Tahoma" w:hAnsi="Tahoma" w:cs="Tahoma"/>
          <w:b/>
          <w:sz w:val="21"/>
          <w:szCs w:val="21"/>
        </w:rPr>
      </w:pPr>
    </w:p>
    <w:p w14:paraId="65DFDD62" w14:textId="6170E0DA" w:rsidR="002D3294" w:rsidRDefault="002D3294" w:rsidP="002D3294">
      <w:pPr>
        <w:tabs>
          <w:tab w:val="left" w:leader="dot" w:pos="0"/>
        </w:tabs>
        <w:ind w:left="142" w:right="-283"/>
        <w:jc w:val="both"/>
        <w:rPr>
          <w:rFonts w:ascii="Tahoma" w:hAnsi="Tahoma" w:cs="Tahoma"/>
          <w:sz w:val="21"/>
          <w:szCs w:val="21"/>
        </w:rPr>
      </w:pPr>
      <w:r>
        <w:rPr>
          <w:rFonts w:ascii="Tahoma" w:hAnsi="Tahoma" w:cs="Tahoma"/>
          <w:b/>
          <w:sz w:val="21"/>
          <w:szCs w:val="21"/>
        </w:rPr>
        <w:t>Artículo 3.</w:t>
      </w:r>
      <w:r>
        <w:rPr>
          <w:rFonts w:ascii="Tahoma" w:hAnsi="Tahoma" w:cs="Tahoma"/>
          <w:sz w:val="21"/>
          <w:szCs w:val="21"/>
        </w:rPr>
        <w:t xml:space="preserve"> Las y los magistrados y jueces, girarán las instrucciones que correspondan, para que el personal a su cargo atienda los contenidos del Protocolo para Juzgar con Perspectiva de Género al que se adhiere el Poder Judicial del Estado, consultable en el micrositio de la Unidad de Derechos Humanos e Igualdad de Género de la página electrónica del Poder Judicial del Estado. - </w:t>
      </w:r>
    </w:p>
    <w:p w14:paraId="583CD703" w14:textId="77777777" w:rsidR="002D3294" w:rsidRDefault="002D3294" w:rsidP="002D3294">
      <w:pPr>
        <w:tabs>
          <w:tab w:val="left" w:leader="dot" w:pos="0"/>
        </w:tabs>
        <w:ind w:left="142" w:right="-283"/>
        <w:jc w:val="both"/>
        <w:rPr>
          <w:rFonts w:ascii="Tahoma" w:hAnsi="Tahoma" w:cs="Tahoma"/>
          <w:b/>
          <w:bCs/>
          <w:sz w:val="21"/>
          <w:szCs w:val="21"/>
        </w:rPr>
      </w:pPr>
    </w:p>
    <w:p w14:paraId="311162D6" w14:textId="77777777" w:rsidR="002D3294" w:rsidRDefault="002D3294" w:rsidP="002D3294">
      <w:pPr>
        <w:tabs>
          <w:tab w:val="left" w:leader="dot" w:pos="0"/>
        </w:tabs>
        <w:ind w:left="142" w:right="-283"/>
        <w:jc w:val="both"/>
        <w:rPr>
          <w:rFonts w:ascii="Tahoma" w:hAnsi="Tahoma" w:cs="Tahoma"/>
          <w:b/>
          <w:bCs/>
          <w:sz w:val="21"/>
          <w:szCs w:val="21"/>
        </w:rPr>
      </w:pPr>
      <w:r>
        <w:rPr>
          <w:rFonts w:ascii="Tahoma" w:hAnsi="Tahoma" w:cs="Tahoma"/>
          <w:b/>
          <w:bCs/>
          <w:sz w:val="21"/>
          <w:szCs w:val="21"/>
        </w:rPr>
        <w:t xml:space="preserve">Artículo 4. </w:t>
      </w:r>
      <w:r>
        <w:rPr>
          <w:rFonts w:ascii="Tahoma" w:hAnsi="Tahoma" w:cs="Tahoma"/>
          <w:sz w:val="21"/>
          <w:szCs w:val="21"/>
        </w:rPr>
        <w:t xml:space="preserve">Se instruye a la Comisión de Carrera Judicial del Consejo de la Judicatura Local y a la Unidad de Derechos Humanos e Igualdad de Género, ambas del Poder Judicial del Estado de Campeche, para que en el ámbito de sus respectivas funciones promuevan las acciones de profesionalización, capacitación, divulgación y difusión que sean necesarias para la efectiva aplicación del Protocolo objeto del presente Acuerdo. - - - - - - - - - - - - - - - - - - - - - - - - - - - - </w:t>
      </w:r>
    </w:p>
    <w:p w14:paraId="03096FEE" w14:textId="77777777" w:rsidR="002D3294" w:rsidRDefault="002D3294" w:rsidP="002D3294">
      <w:pPr>
        <w:tabs>
          <w:tab w:val="left" w:leader="dot" w:pos="0"/>
        </w:tabs>
        <w:ind w:left="142" w:right="-283"/>
        <w:jc w:val="both"/>
        <w:rPr>
          <w:rFonts w:ascii="Tahoma" w:hAnsi="Tahoma" w:cs="Tahoma"/>
          <w:b/>
          <w:sz w:val="21"/>
          <w:szCs w:val="21"/>
        </w:rPr>
      </w:pPr>
    </w:p>
    <w:p w14:paraId="1C17BC2E" w14:textId="77777777" w:rsidR="002D3294" w:rsidRDefault="002D3294" w:rsidP="002D3294">
      <w:pPr>
        <w:tabs>
          <w:tab w:val="left" w:leader="dot" w:pos="0"/>
        </w:tabs>
        <w:ind w:left="142" w:right="-283"/>
        <w:jc w:val="both"/>
        <w:rPr>
          <w:rFonts w:ascii="Tahoma" w:hAnsi="Tahoma" w:cs="Tahoma"/>
          <w:sz w:val="21"/>
          <w:szCs w:val="21"/>
        </w:rPr>
      </w:pPr>
      <w:r>
        <w:rPr>
          <w:rFonts w:ascii="Tahoma" w:hAnsi="Tahoma" w:cs="Tahoma"/>
          <w:b/>
          <w:sz w:val="21"/>
          <w:szCs w:val="21"/>
        </w:rPr>
        <w:t>Artículo 5.</w:t>
      </w:r>
      <w:r>
        <w:rPr>
          <w:rFonts w:ascii="Tahoma" w:hAnsi="Tahoma" w:cs="Tahoma"/>
          <w:sz w:val="21"/>
          <w:szCs w:val="21"/>
        </w:rPr>
        <w:t xml:space="preserve"> La Secretaría General de Acuerdos del Honorable Tribunal Superior de Justicia y la Secretaría Ejecutiva del Consejo de la Judicatura, difundirán en las respectivas páginas la liga electrónica que remita al Protocolo de actuación adoptado en el presente acuerdo. - - - - - - - - - </w:t>
      </w:r>
    </w:p>
    <w:p w14:paraId="559AE576" w14:textId="77777777" w:rsidR="002D3294" w:rsidRDefault="002D3294" w:rsidP="002D3294">
      <w:pPr>
        <w:pStyle w:val="NormalWeb"/>
        <w:shd w:val="clear" w:color="auto" w:fill="FFFFFF"/>
        <w:tabs>
          <w:tab w:val="left" w:leader="dot" w:pos="0"/>
        </w:tabs>
        <w:spacing w:before="0" w:beforeAutospacing="0" w:after="0" w:afterAutospacing="0"/>
        <w:ind w:left="142" w:right="-283"/>
        <w:jc w:val="center"/>
        <w:textAlignment w:val="baseline"/>
        <w:rPr>
          <w:rFonts w:ascii="Tahoma" w:hAnsi="Tahoma" w:cs="Tahoma"/>
          <w:b/>
          <w:sz w:val="21"/>
          <w:szCs w:val="21"/>
        </w:rPr>
      </w:pPr>
    </w:p>
    <w:p w14:paraId="3261CBEA" w14:textId="77777777" w:rsidR="002D3294" w:rsidRDefault="002D3294" w:rsidP="002D3294">
      <w:pPr>
        <w:pStyle w:val="NormalWeb"/>
        <w:shd w:val="clear" w:color="auto" w:fill="FFFFFF"/>
        <w:tabs>
          <w:tab w:val="left" w:leader="dot" w:pos="0"/>
        </w:tabs>
        <w:spacing w:before="0" w:beforeAutospacing="0" w:after="0" w:afterAutospacing="0"/>
        <w:ind w:left="142" w:right="-283"/>
        <w:jc w:val="center"/>
        <w:textAlignment w:val="baseline"/>
        <w:rPr>
          <w:rFonts w:ascii="Tahoma" w:hAnsi="Tahoma" w:cs="Tahoma"/>
          <w:b/>
          <w:sz w:val="21"/>
          <w:szCs w:val="21"/>
        </w:rPr>
      </w:pPr>
      <w:r>
        <w:rPr>
          <w:rFonts w:ascii="Tahoma" w:hAnsi="Tahoma" w:cs="Tahoma"/>
          <w:b/>
          <w:sz w:val="21"/>
          <w:szCs w:val="21"/>
        </w:rPr>
        <w:t>TRANSITORIOS</w:t>
      </w:r>
    </w:p>
    <w:p w14:paraId="6CD8A6FF" w14:textId="77777777" w:rsidR="002D3294" w:rsidRDefault="002D3294" w:rsidP="002D3294">
      <w:pPr>
        <w:tabs>
          <w:tab w:val="left" w:pos="8789"/>
        </w:tabs>
        <w:autoSpaceDE w:val="0"/>
        <w:autoSpaceDN w:val="0"/>
        <w:adjustRightInd w:val="0"/>
        <w:ind w:left="142" w:right="-283"/>
        <w:jc w:val="both"/>
        <w:rPr>
          <w:rFonts w:ascii="Tahoma" w:hAnsi="Tahoma" w:cs="Tahoma"/>
          <w:b/>
          <w:bCs/>
          <w:sz w:val="21"/>
          <w:szCs w:val="21"/>
        </w:rPr>
      </w:pPr>
    </w:p>
    <w:p w14:paraId="4E8B806B" w14:textId="77777777" w:rsidR="002D3294" w:rsidRDefault="002D3294" w:rsidP="002D3294">
      <w:pPr>
        <w:tabs>
          <w:tab w:val="left" w:pos="8789"/>
        </w:tabs>
        <w:autoSpaceDE w:val="0"/>
        <w:autoSpaceDN w:val="0"/>
        <w:adjustRightInd w:val="0"/>
        <w:ind w:left="142" w:right="-283"/>
        <w:jc w:val="both"/>
        <w:rPr>
          <w:rFonts w:ascii="Tahoma" w:eastAsia="Times New Roman" w:hAnsi="Tahoma" w:cs="Tahoma"/>
          <w:sz w:val="21"/>
          <w:szCs w:val="21"/>
        </w:rPr>
      </w:pPr>
      <w:r>
        <w:rPr>
          <w:rFonts w:ascii="Tahoma" w:hAnsi="Tahoma" w:cs="Tahoma"/>
          <w:b/>
          <w:bCs/>
          <w:sz w:val="21"/>
          <w:szCs w:val="21"/>
        </w:rPr>
        <w:t>PRIMERO.</w:t>
      </w:r>
      <w:r>
        <w:rPr>
          <w:rFonts w:ascii="Tahoma" w:hAnsi="Tahoma" w:cs="Tahoma"/>
          <w:bCs/>
          <w:sz w:val="21"/>
          <w:szCs w:val="21"/>
        </w:rPr>
        <w:t xml:space="preserve"> Publíquese el presente Acuerdo General Conjunto en el Periódico Oficial del Estado, en los estrados de la Secretaría General de Acuerdos, de la Secretaría Ejecutiva, de las Salas del Honorable Tribunal,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 - - - - - - - - - - - - - - - - - - - - - </w:t>
      </w:r>
      <w:r>
        <w:rPr>
          <w:rFonts w:ascii="Tahoma" w:eastAsia="Times New Roman" w:hAnsi="Tahoma" w:cs="Tahoma"/>
          <w:sz w:val="21"/>
          <w:szCs w:val="21"/>
        </w:rPr>
        <w:t xml:space="preserve">- - - - - - - - - - - - - - - - - - - - - - - - - - - </w:t>
      </w:r>
    </w:p>
    <w:p w14:paraId="58CA6568" w14:textId="77777777" w:rsidR="002D3294" w:rsidRDefault="002D3294" w:rsidP="002D3294">
      <w:pPr>
        <w:tabs>
          <w:tab w:val="left" w:pos="8789"/>
        </w:tabs>
        <w:autoSpaceDE w:val="0"/>
        <w:autoSpaceDN w:val="0"/>
        <w:adjustRightInd w:val="0"/>
        <w:ind w:left="142" w:right="-283"/>
        <w:jc w:val="both"/>
        <w:rPr>
          <w:rFonts w:ascii="Tahoma" w:eastAsia="Times New Roman" w:hAnsi="Tahoma" w:cs="Tahoma"/>
          <w:sz w:val="21"/>
          <w:szCs w:val="21"/>
        </w:rPr>
      </w:pPr>
    </w:p>
    <w:p w14:paraId="67A12D22" w14:textId="77777777" w:rsidR="002D3294" w:rsidRDefault="002D3294" w:rsidP="002D3294">
      <w:pPr>
        <w:autoSpaceDE w:val="0"/>
        <w:autoSpaceDN w:val="0"/>
        <w:adjustRightInd w:val="0"/>
        <w:ind w:left="142" w:right="-283"/>
        <w:jc w:val="both"/>
        <w:rPr>
          <w:rFonts w:ascii="Tahoma" w:hAnsi="Tahoma" w:cs="Tahoma"/>
          <w:bCs/>
          <w:sz w:val="21"/>
          <w:szCs w:val="21"/>
        </w:rPr>
      </w:pPr>
      <w:r>
        <w:rPr>
          <w:rFonts w:ascii="Tahoma" w:hAnsi="Tahoma" w:cs="Tahoma"/>
          <w:b/>
          <w:bCs/>
          <w:sz w:val="21"/>
          <w:szCs w:val="21"/>
        </w:rPr>
        <w:t xml:space="preserve">SEGUNDO. </w:t>
      </w:r>
      <w:r>
        <w:rPr>
          <w:rFonts w:ascii="Tahoma" w:hAnsi="Tahoma" w:cs="Tahoma"/>
          <w:bCs/>
          <w:sz w:val="21"/>
          <w:szCs w:val="21"/>
        </w:rPr>
        <w:t xml:space="preserve">El presente Acuerdo General Conjunto entrará en vigor de conformidad con el artículo 4 del Código Civil vigente en el Estado. - - - - - - - - - - - - - - - - - - - - - - - - - - - - - - - - </w:t>
      </w:r>
    </w:p>
    <w:p w14:paraId="2D4D4FD6" w14:textId="77777777" w:rsidR="002D3294" w:rsidRDefault="002D3294" w:rsidP="002D3294">
      <w:pPr>
        <w:autoSpaceDE w:val="0"/>
        <w:autoSpaceDN w:val="0"/>
        <w:adjustRightInd w:val="0"/>
        <w:ind w:left="142" w:right="-283"/>
        <w:jc w:val="both"/>
        <w:rPr>
          <w:rFonts w:ascii="Tahoma" w:hAnsi="Tahoma" w:cs="Tahoma"/>
          <w:bCs/>
          <w:sz w:val="21"/>
          <w:szCs w:val="21"/>
        </w:rPr>
      </w:pPr>
    </w:p>
    <w:p w14:paraId="5288417C" w14:textId="18404015" w:rsidR="004B340D" w:rsidRPr="004B340D" w:rsidRDefault="002D3294" w:rsidP="002D3294">
      <w:pPr>
        <w:spacing w:line="276" w:lineRule="auto"/>
        <w:ind w:left="142" w:right="-283"/>
        <w:jc w:val="both"/>
        <w:rPr>
          <w:rFonts w:ascii="Tahoma" w:eastAsia="Times New Roman" w:hAnsi="Tahoma" w:cs="Tahoma"/>
          <w:sz w:val="21"/>
          <w:szCs w:val="21"/>
          <w:lang w:val="es-MX" w:eastAsia="es-MX"/>
        </w:rPr>
      </w:pPr>
      <w:r>
        <w:rPr>
          <w:rFonts w:ascii="Tahoma" w:hAnsi="Tahoma" w:cs="Tahoma"/>
          <w:b/>
          <w:bCs/>
          <w:sz w:val="21"/>
          <w:szCs w:val="21"/>
        </w:rPr>
        <w:t xml:space="preserve">TERCERO. </w:t>
      </w:r>
      <w:r>
        <w:rPr>
          <w:rFonts w:ascii="Tahoma" w:hAnsi="Tahoma" w:cs="Tahoma"/>
          <w:bCs/>
          <w:sz w:val="21"/>
          <w:szCs w:val="21"/>
        </w:rPr>
        <w:t>Comuníquese el presente Acuerdo General Conjunto al Gobernador Constitucional del Estado, al Honorable Congreso del Estado, a la Secretaría General de Gobierno, a la Secretaría de Seguridad Pública, a la Fiscalía General del Estado, a la Secretaría de la Contraloría del Gobierno del Estado, a la Fiscalía Anticorrupción del Estado,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de Distrito y a los Tribunales Unitario y Colegiado del Trigésimo Primer Circuito en el Estado para los efectos a que haya lugar. Cúmplase</w:t>
      </w:r>
      <w:r>
        <w:rPr>
          <w:rFonts w:ascii="Tahoma" w:eastAsia="Times New Roman" w:hAnsi="Tahoma" w:cs="Tahoma"/>
          <w:sz w:val="21"/>
          <w:szCs w:val="21"/>
          <w:lang w:val="es-MX" w:eastAsia="es-MX"/>
        </w:rPr>
        <w:t>…”.</w:t>
      </w:r>
      <w:r w:rsidR="004B340D" w:rsidRPr="00C4316E">
        <w:rPr>
          <w:rFonts w:ascii="Tahoma" w:eastAsia="Times New Roman" w:hAnsi="Tahoma" w:cs="Tahoma"/>
          <w:sz w:val="21"/>
          <w:szCs w:val="21"/>
          <w:lang w:val="es-MX" w:eastAsia="es-MX"/>
        </w:rPr>
        <w:t xml:space="preserve"> - - - - - - - - - - - - - - - - </w:t>
      </w:r>
      <w:r w:rsidR="008C0979">
        <w:rPr>
          <w:rFonts w:ascii="Tahoma" w:eastAsia="Times New Roman" w:hAnsi="Tahoma" w:cs="Tahoma"/>
          <w:sz w:val="21"/>
          <w:szCs w:val="21"/>
          <w:lang w:val="es-MX" w:eastAsia="es-MX"/>
        </w:rPr>
        <w:t xml:space="preserve">- - - - - - - - - - - - - - - - - - - - - - - - - </w:t>
      </w:r>
      <w:r>
        <w:rPr>
          <w:rFonts w:ascii="Tahoma" w:eastAsia="Times New Roman" w:hAnsi="Tahoma" w:cs="Tahoma"/>
          <w:sz w:val="21"/>
          <w:szCs w:val="21"/>
          <w:lang w:val="es-MX" w:eastAsia="es-MX"/>
        </w:rPr>
        <w:t xml:space="preserve">- - - - - - - - - - - - - - </w:t>
      </w:r>
    </w:p>
    <w:p w14:paraId="50451148" w14:textId="77777777" w:rsidR="005576FD" w:rsidRPr="00C4316E" w:rsidRDefault="005576FD" w:rsidP="00951C04">
      <w:pPr>
        <w:tabs>
          <w:tab w:val="left" w:pos="284"/>
          <w:tab w:val="left" w:pos="426"/>
        </w:tabs>
        <w:ind w:left="142"/>
        <w:jc w:val="both"/>
        <w:rPr>
          <w:rFonts w:ascii="Tahoma" w:eastAsia="Calibri" w:hAnsi="Tahoma" w:cs="Tahoma"/>
          <w:b/>
          <w:bCs/>
          <w:sz w:val="21"/>
          <w:szCs w:val="21"/>
          <w:lang w:val="es-ES" w:eastAsia="x-none"/>
        </w:rPr>
      </w:pPr>
    </w:p>
    <w:p w14:paraId="7C76D47C" w14:textId="77777777" w:rsidR="00495F8D" w:rsidRPr="00362440" w:rsidRDefault="00495F8D" w:rsidP="00495F8D">
      <w:pPr>
        <w:ind w:right="49"/>
        <w:jc w:val="both"/>
        <w:rPr>
          <w:rFonts w:ascii="Tahoma" w:eastAsia="Calibri" w:hAnsi="Tahoma" w:cs="Tahoma"/>
          <w:bCs/>
          <w:lang w:val="es-MX"/>
        </w:rPr>
      </w:pPr>
      <w:r w:rsidRPr="00362440">
        <w:rPr>
          <w:rFonts w:ascii="Tahoma" w:eastAsia="Calibri" w:hAnsi="Tahoma" w:cs="Tahoma"/>
          <w:bCs/>
          <w:lang w:val="es-MX"/>
        </w:rPr>
        <w:t>Reitero a usted las seguridades de mi distinguida consideración</w:t>
      </w:r>
    </w:p>
    <w:p w14:paraId="75C2A5AF" w14:textId="77777777" w:rsidR="00495F8D" w:rsidRPr="00362440" w:rsidRDefault="00495F8D" w:rsidP="00495F8D">
      <w:pPr>
        <w:spacing w:line="360" w:lineRule="auto"/>
        <w:ind w:right="49"/>
        <w:jc w:val="both"/>
        <w:rPr>
          <w:rFonts w:ascii="Tahoma" w:eastAsia="Calibri" w:hAnsi="Tahoma" w:cs="Tahoma"/>
          <w:bCs/>
          <w:sz w:val="21"/>
          <w:szCs w:val="21"/>
          <w:lang w:val="es-MX"/>
        </w:rPr>
      </w:pPr>
    </w:p>
    <w:p w14:paraId="475B2887" w14:textId="77777777" w:rsidR="00495F8D" w:rsidRPr="00362440" w:rsidRDefault="00495F8D" w:rsidP="00495F8D">
      <w:pPr>
        <w:tabs>
          <w:tab w:val="left" w:pos="851"/>
          <w:tab w:val="left" w:pos="1418"/>
          <w:tab w:val="left" w:leader="dot" w:pos="7655"/>
        </w:tabs>
        <w:ind w:right="49"/>
        <w:jc w:val="center"/>
        <w:rPr>
          <w:rFonts w:ascii="Tahoma" w:hAnsi="Tahoma" w:cs="Tahoma"/>
          <w:b/>
          <w:bCs/>
          <w:lang w:val="es-MX"/>
        </w:rPr>
      </w:pPr>
      <w:r w:rsidRPr="00362440">
        <w:rPr>
          <w:rFonts w:ascii="Tahoma" w:hAnsi="Tahoma" w:cs="Tahoma"/>
          <w:b/>
          <w:bCs/>
          <w:lang w:val="es-MX"/>
        </w:rPr>
        <w:t>A T E N T A M E N T E</w:t>
      </w:r>
    </w:p>
    <w:p w14:paraId="0F2EA9EC" w14:textId="1D773E52" w:rsidR="00495F8D" w:rsidRPr="00362440" w:rsidRDefault="00495F8D" w:rsidP="00495F8D">
      <w:pPr>
        <w:tabs>
          <w:tab w:val="left" w:pos="851"/>
          <w:tab w:val="left" w:pos="1418"/>
          <w:tab w:val="left" w:leader="dot" w:pos="7655"/>
          <w:tab w:val="left" w:pos="9639"/>
        </w:tabs>
        <w:ind w:right="49"/>
        <w:jc w:val="center"/>
        <w:rPr>
          <w:rFonts w:ascii="Tahoma" w:hAnsi="Tahoma" w:cs="Tahoma"/>
          <w:bCs/>
          <w:lang w:val="es-MX"/>
        </w:rPr>
      </w:pPr>
      <w:r w:rsidRPr="00362440">
        <w:rPr>
          <w:rFonts w:ascii="Tahoma" w:hAnsi="Tahoma" w:cs="Tahoma"/>
          <w:bCs/>
          <w:lang w:val="es-MX"/>
        </w:rPr>
        <w:t xml:space="preserve">San Francisco de Campeche, Campeche, a </w:t>
      </w:r>
      <w:r w:rsidR="002D3294">
        <w:rPr>
          <w:rFonts w:ascii="Tahoma" w:hAnsi="Tahoma" w:cs="Tahoma"/>
          <w:bCs/>
          <w:lang w:val="es-MX"/>
        </w:rPr>
        <w:t>06</w:t>
      </w:r>
      <w:r w:rsidRPr="00362440">
        <w:rPr>
          <w:rFonts w:ascii="Tahoma" w:hAnsi="Tahoma" w:cs="Tahoma"/>
          <w:bCs/>
          <w:lang w:val="es-MX"/>
        </w:rPr>
        <w:t xml:space="preserve"> de </w:t>
      </w:r>
      <w:r w:rsidR="002D3294">
        <w:rPr>
          <w:rFonts w:ascii="Tahoma" w:hAnsi="Tahoma" w:cs="Tahoma"/>
          <w:bCs/>
          <w:lang w:val="es-MX"/>
        </w:rPr>
        <w:t>agosto</w:t>
      </w:r>
      <w:r>
        <w:rPr>
          <w:rFonts w:ascii="Tahoma" w:hAnsi="Tahoma" w:cs="Tahoma"/>
          <w:bCs/>
          <w:lang w:val="es-MX"/>
        </w:rPr>
        <w:t xml:space="preserve"> de 2021</w:t>
      </w:r>
    </w:p>
    <w:p w14:paraId="0C398546" w14:textId="77777777" w:rsidR="00495F8D" w:rsidRPr="00362440" w:rsidRDefault="00495F8D" w:rsidP="00495F8D">
      <w:pPr>
        <w:tabs>
          <w:tab w:val="left" w:pos="851"/>
          <w:tab w:val="left" w:pos="1418"/>
          <w:tab w:val="left" w:leader="dot" w:pos="7655"/>
          <w:tab w:val="left" w:pos="8931"/>
        </w:tabs>
        <w:ind w:right="49"/>
        <w:jc w:val="center"/>
        <w:rPr>
          <w:rFonts w:ascii="Tahoma" w:hAnsi="Tahoma" w:cs="Tahoma"/>
          <w:b/>
          <w:bCs/>
          <w:lang w:val="es-MX"/>
        </w:rPr>
      </w:pPr>
      <w:r w:rsidRPr="00362440">
        <w:rPr>
          <w:rFonts w:ascii="Tahoma" w:hAnsi="Tahoma" w:cs="Tahoma"/>
          <w:b/>
          <w:bCs/>
          <w:lang w:val="es-MX"/>
        </w:rPr>
        <w:t xml:space="preserve">LA SECRETARIA EJECUTIVA DEL CONSEJO DE LA JUDICATURA </w:t>
      </w:r>
    </w:p>
    <w:p w14:paraId="15BA8D4C" w14:textId="77777777" w:rsidR="00495F8D" w:rsidRPr="00362440" w:rsidRDefault="00495F8D" w:rsidP="00495F8D">
      <w:pPr>
        <w:tabs>
          <w:tab w:val="left" w:pos="851"/>
          <w:tab w:val="left" w:pos="1418"/>
          <w:tab w:val="left" w:leader="dot" w:pos="7655"/>
          <w:tab w:val="left" w:pos="8931"/>
        </w:tabs>
        <w:ind w:right="49"/>
        <w:jc w:val="center"/>
        <w:rPr>
          <w:rFonts w:ascii="Tahoma" w:hAnsi="Tahoma" w:cs="Tahoma"/>
          <w:b/>
          <w:bCs/>
          <w:lang w:val="es-MX"/>
        </w:rPr>
      </w:pPr>
      <w:r w:rsidRPr="00362440">
        <w:rPr>
          <w:rFonts w:ascii="Tahoma" w:hAnsi="Tahoma" w:cs="Tahoma"/>
          <w:b/>
          <w:bCs/>
          <w:lang w:val="es-MX"/>
        </w:rPr>
        <w:t>DEL PODER JUDICIAL DEL ESTADO.</w:t>
      </w:r>
    </w:p>
    <w:p w14:paraId="0513B36A" w14:textId="77777777" w:rsidR="00495F8D" w:rsidRPr="00362440" w:rsidRDefault="00495F8D" w:rsidP="00495F8D">
      <w:pPr>
        <w:tabs>
          <w:tab w:val="left" w:pos="851"/>
          <w:tab w:val="left" w:pos="1418"/>
          <w:tab w:val="left" w:leader="dot" w:pos="7655"/>
          <w:tab w:val="left" w:pos="8931"/>
        </w:tabs>
        <w:jc w:val="center"/>
        <w:rPr>
          <w:rFonts w:ascii="Tahoma" w:hAnsi="Tahoma" w:cs="Tahoma"/>
          <w:b/>
          <w:bCs/>
          <w:lang w:val="es-MX"/>
        </w:rPr>
      </w:pPr>
      <w:bookmarkStart w:id="2" w:name="_GoBack"/>
      <w:bookmarkEnd w:id="2"/>
    </w:p>
    <w:p w14:paraId="5FD6A3F3" w14:textId="77777777" w:rsidR="00495F8D" w:rsidRPr="00362440" w:rsidRDefault="00495F8D" w:rsidP="00495F8D">
      <w:pPr>
        <w:tabs>
          <w:tab w:val="left" w:pos="851"/>
          <w:tab w:val="left" w:pos="1418"/>
          <w:tab w:val="left" w:leader="dot" w:pos="7655"/>
          <w:tab w:val="left" w:pos="8931"/>
        </w:tabs>
        <w:jc w:val="center"/>
        <w:rPr>
          <w:rFonts w:ascii="Tahoma" w:hAnsi="Tahoma" w:cs="Tahoma"/>
          <w:b/>
          <w:bCs/>
          <w:lang w:val="es-MX"/>
        </w:rPr>
      </w:pPr>
      <w:r w:rsidRPr="00362440">
        <w:rPr>
          <w:rFonts w:ascii="Tahoma" w:hAnsi="Tahoma" w:cs="Tahoma"/>
          <w:b/>
          <w:bCs/>
          <w:lang w:val="es-MX"/>
        </w:rPr>
        <w:t>DOCTORA CONCEPCIÓN DEL CARMEN CANTO SANTOS</w:t>
      </w:r>
    </w:p>
    <w:p w14:paraId="61690F84" w14:textId="77777777" w:rsidR="00495F8D" w:rsidRDefault="00495F8D" w:rsidP="00495F8D">
      <w:pPr>
        <w:tabs>
          <w:tab w:val="left" w:pos="1290"/>
        </w:tabs>
        <w:jc w:val="both"/>
        <w:rPr>
          <w:rFonts w:ascii="Tahoma" w:hAnsi="Tahoma" w:cs="Tahoma"/>
          <w:sz w:val="16"/>
          <w:szCs w:val="12"/>
          <w:lang w:val="es-MX"/>
        </w:rPr>
      </w:pPr>
      <w:r w:rsidRPr="00362440">
        <w:rPr>
          <w:rFonts w:ascii="Tahoma" w:hAnsi="Tahoma" w:cs="Tahoma"/>
          <w:sz w:val="16"/>
          <w:szCs w:val="12"/>
          <w:lang w:val="es-MX"/>
        </w:rPr>
        <w:t xml:space="preserve">C.c.p. Lic. Miguel Ángel Chuc López, Magistrado Presidente del Honorable Tribunal Superior de Justicia del Estado y del Consejo de la Judicatura Local. Para su conocimiento. </w:t>
      </w:r>
    </w:p>
    <w:p w14:paraId="168520C9" w14:textId="77777777" w:rsidR="00495F8D" w:rsidRPr="00373714" w:rsidRDefault="00495F8D" w:rsidP="00495F8D">
      <w:pPr>
        <w:tabs>
          <w:tab w:val="left" w:pos="1290"/>
        </w:tabs>
        <w:jc w:val="both"/>
        <w:rPr>
          <w:rFonts w:ascii="Tahoma" w:hAnsi="Tahoma" w:cs="Tahoma"/>
          <w:sz w:val="16"/>
          <w:szCs w:val="12"/>
          <w:lang w:val="es-MX"/>
        </w:rPr>
      </w:pPr>
      <w:r w:rsidRPr="00373714">
        <w:rPr>
          <w:rFonts w:ascii="Tahoma" w:hAnsi="Tahoma" w:cs="Tahoma"/>
          <w:sz w:val="16"/>
          <w:szCs w:val="12"/>
          <w:lang w:val="es-MX"/>
        </w:rPr>
        <w:t>C.c.p. Maestra Jaqueline del Carmen Estrella Puc, Secretaria General de Acuerdos del Honorable Tribunal Superior de Justicia del Estado. Para igual fin.</w:t>
      </w:r>
    </w:p>
    <w:p w14:paraId="0C476CBB" w14:textId="77777777" w:rsidR="00495F8D" w:rsidRPr="00362440" w:rsidRDefault="00495F8D" w:rsidP="00495F8D">
      <w:pPr>
        <w:tabs>
          <w:tab w:val="left" w:pos="1290"/>
        </w:tabs>
        <w:jc w:val="both"/>
        <w:rPr>
          <w:rFonts w:ascii="Tahoma" w:hAnsi="Tahoma" w:cs="Tahoma"/>
        </w:rPr>
      </w:pPr>
      <w:r w:rsidRPr="00362440">
        <w:rPr>
          <w:rFonts w:ascii="Tahoma" w:hAnsi="Tahoma" w:cs="Tahoma"/>
          <w:sz w:val="16"/>
          <w:szCs w:val="12"/>
          <w:lang w:val="es-MX"/>
        </w:rPr>
        <w:t>C.c.p. Minutario.</w:t>
      </w:r>
    </w:p>
    <w:p w14:paraId="1F0F4A33" w14:textId="78980EA5" w:rsidR="006874D6" w:rsidRPr="00A96D18" w:rsidRDefault="006874D6" w:rsidP="00495F8D">
      <w:pPr>
        <w:tabs>
          <w:tab w:val="left" w:pos="284"/>
          <w:tab w:val="left" w:pos="426"/>
        </w:tabs>
        <w:ind w:left="142"/>
        <w:jc w:val="both"/>
        <w:rPr>
          <w:rFonts w:ascii="Tahoma" w:hAnsi="Tahoma" w:cs="Tahoma"/>
          <w:sz w:val="14"/>
          <w:szCs w:val="14"/>
        </w:rPr>
      </w:pPr>
    </w:p>
    <w:sectPr w:rsidR="006874D6" w:rsidRPr="00A96D18" w:rsidSect="002D3294">
      <w:headerReference w:type="even" r:id="rId9"/>
      <w:headerReference w:type="default" r:id="rId10"/>
      <w:footerReference w:type="even" r:id="rId11"/>
      <w:footerReference w:type="default" r:id="rId12"/>
      <w:pgSz w:w="12240" w:h="20160" w:code="5"/>
      <w:pgMar w:top="2758" w:right="1608" w:bottom="1985" w:left="1701" w:header="0" w:footer="9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48026" w14:textId="77777777" w:rsidR="00DF5522" w:rsidRDefault="00DF5522" w:rsidP="00A3636E">
      <w:r>
        <w:separator/>
      </w:r>
    </w:p>
  </w:endnote>
  <w:endnote w:type="continuationSeparator" w:id="0">
    <w:p w14:paraId="7BFE75F9" w14:textId="77777777" w:rsidR="00DF5522" w:rsidRDefault="00DF5522" w:rsidP="00A3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0351E" w14:textId="77777777" w:rsidR="002D3294" w:rsidRPr="00196AB9" w:rsidRDefault="002D3294" w:rsidP="002D3294">
    <w:pPr>
      <w:pStyle w:val="Piedepgina"/>
      <w:tabs>
        <w:tab w:val="clear" w:pos="8504"/>
        <w:tab w:val="right" w:pos="142"/>
      </w:tabs>
      <w:ind w:left="142" w:right="-376"/>
      <w:rPr>
        <w:rFonts w:ascii="Calibri" w:hAnsi="Calibri"/>
        <w:b/>
        <w:color w:val="58646B"/>
        <w:sz w:val="17"/>
        <w:szCs w:val="17"/>
      </w:rPr>
    </w:pPr>
    <w:r w:rsidRPr="00196AB9">
      <w:rPr>
        <w:rFonts w:ascii="Calibri" w:hAnsi="Calibri"/>
        <w:b/>
        <w:color w:val="58646B"/>
        <w:sz w:val="17"/>
        <w:szCs w:val="17"/>
      </w:rPr>
      <w:t>CASA DE JUSTICIA</w:t>
    </w:r>
  </w:p>
  <w:p w14:paraId="11C2A714" w14:textId="77777777" w:rsidR="002D3294" w:rsidRPr="00A3636E" w:rsidRDefault="002D3294" w:rsidP="002D3294">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AV. PATRICIO TRUEBA Y DE REGIL NO. 236,</w:t>
    </w:r>
  </w:p>
  <w:p w14:paraId="7390624F" w14:textId="77777777" w:rsidR="002D3294" w:rsidRPr="00A3636E" w:rsidRDefault="002D3294" w:rsidP="002D3294">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COLONIA SAN RAFAEL C.P. 24090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Tel. (01 981) 81 30664, ext. 1016 y fax 1286.</w:t>
    </w:r>
  </w:p>
  <w:p w14:paraId="05186BCF" w14:textId="77777777" w:rsidR="002D3294" w:rsidRPr="00A3636E" w:rsidRDefault="002D3294" w:rsidP="002D3294">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SAN FRANCISCO DE CAMPECHE, CAMPECHE.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www.</w:t>
    </w:r>
    <w:r>
      <w:rPr>
        <w:rFonts w:ascii="Calibri" w:hAnsi="Calibri"/>
        <w:color w:val="58646B"/>
        <w:sz w:val="17"/>
        <w:szCs w:val="17"/>
      </w:rPr>
      <w:t>poderjudicialcampeche</w:t>
    </w:r>
    <w:r w:rsidRPr="00A3636E">
      <w:rPr>
        <w:rFonts w:ascii="Calibri" w:hAnsi="Calibri"/>
        <w:color w:val="58646B"/>
        <w:sz w:val="17"/>
        <w:szCs w:val="17"/>
      </w:rPr>
      <w:t xml:space="preserve">.gob.mx </w:t>
    </w:r>
  </w:p>
  <w:p w14:paraId="49B7AC71" w14:textId="77777777" w:rsidR="002D3294" w:rsidRDefault="002D329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3929D" w14:textId="77777777" w:rsidR="00E4302C" w:rsidRPr="00196AB9" w:rsidRDefault="00E4302C" w:rsidP="0006199B">
    <w:pPr>
      <w:pStyle w:val="Piedepgina"/>
      <w:tabs>
        <w:tab w:val="clear" w:pos="8504"/>
        <w:tab w:val="right" w:pos="142"/>
      </w:tabs>
      <w:ind w:left="142" w:right="-376"/>
      <w:rPr>
        <w:rFonts w:ascii="Calibri" w:hAnsi="Calibri"/>
        <w:b/>
        <w:color w:val="58646B"/>
        <w:sz w:val="17"/>
        <w:szCs w:val="17"/>
      </w:rPr>
    </w:pPr>
    <w:r w:rsidRPr="00196AB9">
      <w:rPr>
        <w:rFonts w:ascii="Calibri" w:hAnsi="Calibri"/>
        <w:b/>
        <w:color w:val="58646B"/>
        <w:sz w:val="17"/>
        <w:szCs w:val="17"/>
      </w:rPr>
      <w:t>CASA DE JUSTICIA</w:t>
    </w:r>
  </w:p>
  <w:p w14:paraId="515C3886" w14:textId="77777777"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AV. PATRICIO TRUEBA Y DE REGIL NO. 236,</w:t>
    </w:r>
  </w:p>
  <w:p w14:paraId="59F13BF4" w14:textId="77777777"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COLONIA SAN RAFAEL C.P. 24090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Tel. (01 981) 81 30664, ext. 1016 y fax 1286.</w:t>
    </w:r>
  </w:p>
  <w:p w14:paraId="1695E03A" w14:textId="77777777"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SAN FRANCISCO DE CAMPECHE, CAMPECHE.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www.</w:t>
    </w:r>
    <w:r>
      <w:rPr>
        <w:rFonts w:ascii="Calibri" w:hAnsi="Calibri"/>
        <w:color w:val="58646B"/>
        <w:sz w:val="17"/>
        <w:szCs w:val="17"/>
      </w:rPr>
      <w:t>poderjudicialcampeche</w:t>
    </w:r>
    <w:r w:rsidRPr="00A3636E">
      <w:rPr>
        <w:rFonts w:ascii="Calibri" w:hAnsi="Calibri"/>
        <w:color w:val="58646B"/>
        <w:sz w:val="17"/>
        <w:szCs w:val="17"/>
      </w:rPr>
      <w:t xml:space="preserve">.gob.mx </w:t>
    </w:r>
  </w:p>
  <w:p w14:paraId="0EC7C9B8" w14:textId="77777777" w:rsidR="00E4302C" w:rsidRPr="00A3636E" w:rsidRDefault="00E4302C" w:rsidP="0006199B">
    <w:pPr>
      <w:pStyle w:val="Piedepgina"/>
      <w:tabs>
        <w:tab w:val="right" w:pos="142"/>
      </w:tabs>
      <w:ind w:left="142" w:right="-518"/>
      <w:rPr>
        <w:rFonts w:ascii="Calibri" w:hAnsi="Calibri"/>
        <w:color w:val="58646B"/>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E7415" w14:textId="77777777" w:rsidR="00DF5522" w:rsidRDefault="00DF5522" w:rsidP="00A3636E">
      <w:r>
        <w:separator/>
      </w:r>
    </w:p>
  </w:footnote>
  <w:footnote w:type="continuationSeparator" w:id="0">
    <w:p w14:paraId="754D20B7" w14:textId="77777777" w:rsidR="00DF5522" w:rsidRDefault="00DF5522" w:rsidP="00A36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0CB55" w14:textId="77777777" w:rsidR="00495F8D" w:rsidRPr="00156EBC" w:rsidRDefault="00495F8D" w:rsidP="00495F8D">
    <w:pPr>
      <w:pStyle w:val="Encabezado"/>
      <w:rPr>
        <w:rFonts w:ascii="Tahoma" w:hAnsi="Tahoma" w:cs="Tahoma"/>
        <w:noProof/>
        <w:lang w:val="es-MX" w:eastAsia="es-MX"/>
      </w:rPr>
    </w:pPr>
  </w:p>
  <w:p w14:paraId="3E756587" w14:textId="77777777" w:rsidR="00495F8D" w:rsidRPr="00156EBC" w:rsidRDefault="00495F8D" w:rsidP="00495F8D">
    <w:pPr>
      <w:pStyle w:val="Encabezado"/>
      <w:rPr>
        <w:rFonts w:ascii="Tahoma" w:hAnsi="Tahoma" w:cs="Tahoma"/>
        <w:noProof/>
        <w:lang w:val="es-MX" w:eastAsia="es-MX"/>
      </w:rPr>
    </w:pPr>
  </w:p>
  <w:p w14:paraId="38C4CA3B" w14:textId="77777777" w:rsidR="00495F8D" w:rsidRPr="0013081B" w:rsidRDefault="00495F8D" w:rsidP="00495F8D">
    <w:pPr>
      <w:pStyle w:val="Encabezado"/>
      <w:rPr>
        <w:rFonts w:ascii="Tahoma" w:hAnsi="Tahoma" w:cs="Tahoma"/>
        <w:noProof/>
        <w:lang w:val="es-MX" w:eastAsia="es-MX"/>
      </w:rPr>
    </w:pPr>
    <w:r w:rsidRPr="0013081B">
      <w:rPr>
        <w:rFonts w:ascii="Tahoma" w:hAnsi="Tahoma" w:cs="Tahoma"/>
        <w:noProof/>
        <w:lang w:val="es-MX" w:eastAsia="es-MX"/>
      </w:rPr>
      <w:drawing>
        <wp:anchor distT="0" distB="0" distL="114300" distR="114300" simplePos="0" relativeHeight="251665408" behindDoc="0" locked="0" layoutInCell="1" allowOverlap="1" wp14:anchorId="1D2DD4DA" wp14:editId="024B757B">
          <wp:simplePos x="0" y="0"/>
          <wp:positionH relativeFrom="column">
            <wp:posOffset>-68580</wp:posOffset>
          </wp:positionH>
          <wp:positionV relativeFrom="paragraph">
            <wp:posOffset>51435</wp:posOffset>
          </wp:positionV>
          <wp:extent cx="714375" cy="953770"/>
          <wp:effectExtent l="0" t="0" r="9525" b="0"/>
          <wp:wrapNone/>
          <wp:docPr id="3" name="Picture 2"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b="9810"/>
                  <a:stretch>
                    <a:fillRect/>
                  </a:stretch>
                </pic:blipFill>
                <pic:spPr bwMode="auto">
                  <a:xfrm>
                    <a:off x="0" y="0"/>
                    <a:ext cx="714375" cy="953770"/>
                  </a:xfrm>
                  <a:prstGeom prst="rect">
                    <a:avLst/>
                  </a:prstGeom>
                  <a:noFill/>
                </pic:spPr>
              </pic:pic>
            </a:graphicData>
          </a:graphic>
          <wp14:sizeRelH relativeFrom="page">
            <wp14:pctWidth>0</wp14:pctWidth>
          </wp14:sizeRelH>
          <wp14:sizeRelV relativeFrom="page">
            <wp14:pctHeight>0</wp14:pctHeight>
          </wp14:sizeRelV>
        </wp:anchor>
      </w:drawing>
    </w:r>
    <w:r w:rsidRPr="0013081B">
      <w:rPr>
        <w:rFonts w:ascii="Tahoma" w:hAnsi="Tahoma" w:cs="Tahoma"/>
        <w:noProof/>
        <w:lang w:val="es-MX" w:eastAsia="es-MX"/>
      </w:rPr>
      <w:drawing>
        <wp:anchor distT="0" distB="0" distL="114300" distR="114300" simplePos="0" relativeHeight="251667456" behindDoc="1" locked="0" layoutInCell="1" allowOverlap="1" wp14:anchorId="23E6B1B3" wp14:editId="643BD47A">
          <wp:simplePos x="0" y="0"/>
          <wp:positionH relativeFrom="column">
            <wp:posOffset>4436745</wp:posOffset>
          </wp:positionH>
          <wp:positionV relativeFrom="paragraph">
            <wp:posOffset>99060</wp:posOffset>
          </wp:positionV>
          <wp:extent cx="1017270" cy="959485"/>
          <wp:effectExtent l="0" t="0" r="0" b="0"/>
          <wp:wrapNone/>
          <wp:docPr id="4" name="Picture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106"/>
                  <a:stretch>
                    <a:fillRect/>
                  </a:stretch>
                </pic:blipFill>
                <pic:spPr bwMode="auto">
                  <a:xfrm>
                    <a:off x="0" y="0"/>
                    <a:ext cx="1017270" cy="959485"/>
                  </a:xfrm>
                  <a:prstGeom prst="rect">
                    <a:avLst/>
                  </a:prstGeom>
                  <a:noFill/>
                </pic:spPr>
              </pic:pic>
            </a:graphicData>
          </a:graphic>
          <wp14:sizeRelH relativeFrom="page">
            <wp14:pctWidth>0</wp14:pctWidth>
          </wp14:sizeRelH>
          <wp14:sizeRelV relativeFrom="page">
            <wp14:pctHeight>0</wp14:pctHeight>
          </wp14:sizeRelV>
        </wp:anchor>
      </w:drawing>
    </w:r>
    <w:r w:rsidRPr="0013081B">
      <w:rPr>
        <w:rFonts w:ascii="Tahoma" w:hAnsi="Tahoma" w:cs="Tahoma"/>
        <w:noProof/>
        <w:lang w:val="es-MX" w:eastAsia="es-MX"/>
      </w:rPr>
      <mc:AlternateContent>
        <mc:Choice Requires="wps">
          <w:drawing>
            <wp:anchor distT="0" distB="0" distL="114300" distR="114300" simplePos="0" relativeHeight="251664384" behindDoc="0" locked="0" layoutInCell="1" allowOverlap="1" wp14:anchorId="665342DB" wp14:editId="2338B309">
              <wp:simplePos x="0" y="0"/>
              <wp:positionH relativeFrom="column">
                <wp:posOffset>-54610</wp:posOffset>
              </wp:positionH>
              <wp:positionV relativeFrom="paragraph">
                <wp:posOffset>254000</wp:posOffset>
              </wp:positionV>
              <wp:extent cx="5251450" cy="939800"/>
              <wp:effectExtent l="0" t="2540" r="0"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E935B" w14:textId="77777777" w:rsidR="00495F8D" w:rsidRPr="006A727A" w:rsidRDefault="00495F8D" w:rsidP="00495F8D">
                          <w:pPr>
                            <w:ind w:left="993" w:right="183"/>
                            <w:jc w:val="both"/>
                            <w:rPr>
                              <w:rFonts w:ascii="Arial" w:hAnsi="Arial" w:cs="Arial"/>
                              <w:i/>
                              <w:sz w:val="32"/>
                              <w:lang w:val="es-MX"/>
                            </w:rPr>
                          </w:pPr>
                          <w:r w:rsidRPr="006A727A">
                            <w:rPr>
                              <w:rFonts w:ascii="Arial" w:hAnsi="Arial" w:cs="Arial"/>
                              <w:i/>
                              <w:sz w:val="32"/>
                              <w:lang w:val="es-MX"/>
                            </w:rPr>
                            <w:t xml:space="preserve">                     </w:t>
                          </w:r>
                        </w:p>
                        <w:p w14:paraId="45E7EC70" w14:textId="77777777" w:rsidR="00495F8D" w:rsidRDefault="00495F8D" w:rsidP="00495F8D">
                          <w:pPr>
                            <w:ind w:left="993" w:right="1034"/>
                            <w:jc w:val="center"/>
                            <w:rPr>
                              <w:rFonts w:ascii="Arial" w:hAnsi="Arial" w:cs="Arial"/>
                              <w:i/>
                              <w:sz w:val="18"/>
                              <w:szCs w:val="18"/>
                              <w:lang w:val="es-MX"/>
                            </w:rPr>
                          </w:pPr>
                          <w:r>
                            <w:rPr>
                              <w:rFonts w:ascii="Arial" w:hAnsi="Arial" w:cs="Arial"/>
                              <w:i/>
                              <w:sz w:val="18"/>
                              <w:szCs w:val="18"/>
                              <w:lang w:val="es-MX"/>
                            </w:rPr>
                            <w:t xml:space="preserve">“Garantizar los derechos humanos de la niñez es labor </w:t>
                          </w:r>
                        </w:p>
                        <w:p w14:paraId="6D66717B" w14:textId="77777777" w:rsidR="00495F8D" w:rsidRDefault="00495F8D" w:rsidP="00495F8D">
                          <w:pPr>
                            <w:ind w:left="993" w:right="1034"/>
                            <w:jc w:val="center"/>
                            <w:rPr>
                              <w:rFonts w:ascii="Arial" w:hAnsi="Arial" w:cs="Arial"/>
                              <w:i/>
                              <w:sz w:val="18"/>
                              <w:szCs w:val="18"/>
                              <w:lang w:val="es-MX"/>
                            </w:rPr>
                          </w:pPr>
                          <w:r>
                            <w:rPr>
                              <w:rFonts w:ascii="Arial" w:hAnsi="Arial" w:cs="Arial"/>
                              <w:i/>
                              <w:sz w:val="18"/>
                              <w:szCs w:val="18"/>
                              <w:lang w:val="es-MX"/>
                            </w:rPr>
                            <w:t>fundamental de la autoridad jurisdiccional</w:t>
                          </w:r>
                          <w:r w:rsidRPr="00E67BEB">
                            <w:rPr>
                              <w:rFonts w:ascii="Arial" w:hAnsi="Arial" w:cs="Arial"/>
                              <w:i/>
                              <w:sz w:val="18"/>
                              <w:szCs w:val="18"/>
                              <w:lang w:val="es-MX"/>
                            </w:rPr>
                            <w:t>”</w:t>
                          </w:r>
                        </w:p>
                        <w:p w14:paraId="0E1C7200" w14:textId="77777777" w:rsidR="00495F8D" w:rsidRDefault="00495F8D" w:rsidP="00495F8D">
                          <w:pPr>
                            <w:ind w:left="1418" w:right="1777"/>
                            <w:jc w:val="center"/>
                            <w:rPr>
                              <w:rFonts w:ascii="Arial" w:hAnsi="Arial" w:cs="Arial"/>
                              <w:b/>
                              <w:szCs w:val="18"/>
                            </w:rPr>
                          </w:pPr>
                          <w:r w:rsidRPr="002E4CA4">
                            <w:rPr>
                              <w:rFonts w:ascii="Arial" w:hAnsi="Arial" w:cs="Arial"/>
                              <w:b/>
                              <w:szCs w:val="18"/>
                            </w:rPr>
                            <w:t>CONSEJO DE LA JUDICATURA LOCAL</w:t>
                          </w:r>
                        </w:p>
                        <w:p w14:paraId="744E1648" w14:textId="77777777" w:rsidR="00495F8D" w:rsidRPr="002E4CA4" w:rsidRDefault="00495F8D" w:rsidP="00495F8D">
                          <w:pPr>
                            <w:ind w:right="612"/>
                            <w:jc w:val="center"/>
                            <w:rPr>
                              <w:rFonts w:ascii="Arial" w:hAnsi="Arial" w:cs="Arial"/>
                              <w:b/>
                              <w:szCs w:val="18"/>
                            </w:rPr>
                          </w:pPr>
                          <w:r>
                            <w:rPr>
                              <w:rFonts w:ascii="Arial" w:hAnsi="Arial" w:cs="Arial"/>
                              <w:b/>
                              <w:szCs w:val="18"/>
                            </w:rPr>
                            <w:t>Secretaría Ejecutiva</w:t>
                          </w:r>
                        </w:p>
                        <w:p w14:paraId="72B9AF68" w14:textId="77777777" w:rsidR="00495F8D" w:rsidRPr="00E67BEB" w:rsidRDefault="00495F8D" w:rsidP="00495F8D">
                          <w:pPr>
                            <w:ind w:left="993" w:right="1034"/>
                            <w:jc w:val="center"/>
                            <w:rPr>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3pt;margin-top:20pt;width:413.5pt;height: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MxitQIAALk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" filled="f" stroked="f">
              <v:textbox>
                <w:txbxContent>
                  <w:p w14:paraId="4F7E935B" w14:textId="77777777" w:rsidR="00495F8D" w:rsidRPr="006A727A" w:rsidRDefault="00495F8D" w:rsidP="00495F8D">
                    <w:pPr>
                      <w:ind w:left="993" w:right="183"/>
                      <w:jc w:val="both"/>
                      <w:rPr>
                        <w:rFonts w:ascii="Arial" w:hAnsi="Arial" w:cs="Arial"/>
                        <w:i/>
                        <w:sz w:val="32"/>
                        <w:lang w:val="es-MX"/>
                      </w:rPr>
                    </w:pPr>
                    <w:r w:rsidRPr="006A727A">
                      <w:rPr>
                        <w:rFonts w:ascii="Arial" w:hAnsi="Arial" w:cs="Arial"/>
                        <w:i/>
                        <w:sz w:val="32"/>
                        <w:lang w:val="es-MX"/>
                      </w:rPr>
                      <w:t xml:space="preserve">                     </w:t>
                    </w:r>
                  </w:p>
                  <w:p w14:paraId="45E7EC70" w14:textId="77777777" w:rsidR="00495F8D" w:rsidRDefault="00495F8D" w:rsidP="00495F8D">
                    <w:pPr>
                      <w:ind w:left="993" w:right="1034"/>
                      <w:jc w:val="center"/>
                      <w:rPr>
                        <w:rFonts w:ascii="Arial" w:hAnsi="Arial" w:cs="Arial"/>
                        <w:i/>
                        <w:sz w:val="18"/>
                        <w:szCs w:val="18"/>
                        <w:lang w:val="es-MX"/>
                      </w:rPr>
                    </w:pPr>
                    <w:r>
                      <w:rPr>
                        <w:rFonts w:ascii="Arial" w:hAnsi="Arial" w:cs="Arial"/>
                        <w:i/>
                        <w:sz w:val="18"/>
                        <w:szCs w:val="18"/>
                        <w:lang w:val="es-MX"/>
                      </w:rPr>
                      <w:t xml:space="preserve">“Garantizar los derechos humanos de la niñez es labor </w:t>
                    </w:r>
                  </w:p>
                  <w:p w14:paraId="6D66717B" w14:textId="77777777" w:rsidR="00495F8D" w:rsidRDefault="00495F8D" w:rsidP="00495F8D">
                    <w:pPr>
                      <w:ind w:left="993" w:right="1034"/>
                      <w:jc w:val="center"/>
                      <w:rPr>
                        <w:rFonts w:ascii="Arial" w:hAnsi="Arial" w:cs="Arial"/>
                        <w:i/>
                        <w:sz w:val="18"/>
                        <w:szCs w:val="18"/>
                        <w:lang w:val="es-MX"/>
                      </w:rPr>
                    </w:pPr>
                    <w:r>
                      <w:rPr>
                        <w:rFonts w:ascii="Arial" w:hAnsi="Arial" w:cs="Arial"/>
                        <w:i/>
                        <w:sz w:val="18"/>
                        <w:szCs w:val="18"/>
                        <w:lang w:val="es-MX"/>
                      </w:rPr>
                      <w:t>fundamental de la autoridad jurisdiccional</w:t>
                    </w:r>
                    <w:r w:rsidRPr="00E67BEB">
                      <w:rPr>
                        <w:rFonts w:ascii="Arial" w:hAnsi="Arial" w:cs="Arial"/>
                        <w:i/>
                        <w:sz w:val="18"/>
                        <w:szCs w:val="18"/>
                        <w:lang w:val="es-MX"/>
                      </w:rPr>
                      <w:t>”</w:t>
                    </w:r>
                  </w:p>
                  <w:p w14:paraId="0E1C7200" w14:textId="77777777" w:rsidR="00495F8D" w:rsidRDefault="00495F8D" w:rsidP="00495F8D">
                    <w:pPr>
                      <w:ind w:left="1418" w:right="1777"/>
                      <w:jc w:val="center"/>
                      <w:rPr>
                        <w:rFonts w:ascii="Arial" w:hAnsi="Arial" w:cs="Arial"/>
                        <w:b/>
                        <w:szCs w:val="18"/>
                      </w:rPr>
                    </w:pPr>
                    <w:r w:rsidRPr="002E4CA4">
                      <w:rPr>
                        <w:rFonts w:ascii="Arial" w:hAnsi="Arial" w:cs="Arial"/>
                        <w:b/>
                        <w:szCs w:val="18"/>
                      </w:rPr>
                      <w:t>CONSEJO DE LA JUDICATURA LOCAL</w:t>
                    </w:r>
                  </w:p>
                  <w:p w14:paraId="744E1648" w14:textId="77777777" w:rsidR="00495F8D" w:rsidRPr="002E4CA4" w:rsidRDefault="00495F8D" w:rsidP="00495F8D">
                    <w:pPr>
                      <w:ind w:right="612"/>
                      <w:jc w:val="center"/>
                      <w:rPr>
                        <w:rFonts w:ascii="Arial" w:hAnsi="Arial" w:cs="Arial"/>
                        <w:b/>
                        <w:szCs w:val="18"/>
                      </w:rPr>
                    </w:pPr>
                    <w:r>
                      <w:rPr>
                        <w:rFonts w:ascii="Arial" w:hAnsi="Arial" w:cs="Arial"/>
                        <w:b/>
                        <w:szCs w:val="18"/>
                      </w:rPr>
                      <w:t>Secretaría Ejecutiva</w:t>
                    </w:r>
                  </w:p>
                  <w:p w14:paraId="72B9AF68" w14:textId="77777777" w:rsidR="00495F8D" w:rsidRPr="00E67BEB" w:rsidRDefault="00495F8D" w:rsidP="00495F8D">
                    <w:pPr>
                      <w:ind w:left="993" w:right="1034"/>
                      <w:jc w:val="center"/>
                      <w:rPr>
                        <w:i/>
                        <w:sz w:val="18"/>
                        <w:szCs w:val="18"/>
                      </w:rPr>
                    </w:pPr>
                  </w:p>
                </w:txbxContent>
              </v:textbox>
            </v:shape>
          </w:pict>
        </mc:Fallback>
      </mc:AlternateContent>
    </w:r>
  </w:p>
  <w:p w14:paraId="708EF945" w14:textId="77777777" w:rsidR="00495F8D" w:rsidRPr="00156EBC" w:rsidRDefault="00495F8D" w:rsidP="00495F8D">
    <w:pPr>
      <w:pStyle w:val="Encabezado"/>
      <w:rPr>
        <w:rFonts w:ascii="Tahoma" w:hAnsi="Tahoma" w:cs="Tahoma"/>
        <w:noProof/>
        <w:lang w:val="es-MX" w:eastAsia="es-MX"/>
      </w:rPr>
    </w:pPr>
    <w:r w:rsidRPr="0013081B">
      <w:rPr>
        <w:rFonts w:ascii="Tahoma" w:hAnsi="Tahoma" w:cs="Tahoma"/>
        <w:noProof/>
        <w:lang w:val="es-MX" w:eastAsia="es-MX"/>
      </w:rPr>
      <w:drawing>
        <wp:anchor distT="0" distB="0" distL="114300" distR="114300" simplePos="0" relativeHeight="251666432" behindDoc="0" locked="0" layoutInCell="1" allowOverlap="1" wp14:anchorId="51393430" wp14:editId="1A940010">
          <wp:simplePos x="0" y="0"/>
          <wp:positionH relativeFrom="column">
            <wp:posOffset>5377815</wp:posOffset>
          </wp:positionH>
          <wp:positionV relativeFrom="paragraph">
            <wp:posOffset>635</wp:posOffset>
          </wp:positionV>
          <wp:extent cx="914400" cy="865505"/>
          <wp:effectExtent l="0" t="0" r="0" b="0"/>
          <wp:wrapNone/>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865505"/>
                  </a:xfrm>
                  <a:prstGeom prst="rect">
                    <a:avLst/>
                  </a:prstGeom>
                  <a:noFill/>
                </pic:spPr>
              </pic:pic>
            </a:graphicData>
          </a:graphic>
          <wp14:sizeRelH relativeFrom="page">
            <wp14:pctWidth>0</wp14:pctWidth>
          </wp14:sizeRelH>
          <wp14:sizeRelV relativeFrom="page">
            <wp14:pctHeight>0</wp14:pctHeight>
          </wp14:sizeRelV>
        </wp:anchor>
      </w:drawing>
    </w:r>
  </w:p>
  <w:p w14:paraId="37FDC2FA" w14:textId="77777777" w:rsidR="00495F8D" w:rsidRPr="00156EBC" w:rsidRDefault="00495F8D" w:rsidP="00495F8D">
    <w:pPr>
      <w:pStyle w:val="Encabezado"/>
      <w:rPr>
        <w:rFonts w:ascii="Tahoma" w:hAnsi="Tahoma" w:cs="Tahoma"/>
        <w:noProof/>
        <w:lang w:val="es-MX" w:eastAsia="es-MX"/>
      </w:rPr>
    </w:pPr>
  </w:p>
  <w:p w14:paraId="1C345941" w14:textId="77777777" w:rsidR="00495F8D" w:rsidRDefault="00495F8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1E058" w14:textId="77777777" w:rsidR="00E4302C" w:rsidRPr="00156EBC" w:rsidRDefault="00E4302C" w:rsidP="00231D1B">
    <w:pPr>
      <w:pStyle w:val="Encabezado"/>
      <w:rPr>
        <w:rFonts w:ascii="Tahoma" w:hAnsi="Tahoma" w:cs="Tahoma"/>
        <w:noProof/>
        <w:lang w:val="es-MX" w:eastAsia="es-MX"/>
      </w:rPr>
    </w:pPr>
  </w:p>
  <w:p w14:paraId="7CC79487" w14:textId="77777777" w:rsidR="00495F8D" w:rsidRPr="00156EBC" w:rsidRDefault="00495F8D" w:rsidP="00495F8D">
    <w:pPr>
      <w:pStyle w:val="Encabezado"/>
      <w:rPr>
        <w:rFonts w:ascii="Tahoma" w:hAnsi="Tahoma" w:cs="Tahoma"/>
        <w:noProof/>
        <w:lang w:val="es-MX" w:eastAsia="es-MX"/>
      </w:rPr>
    </w:pPr>
  </w:p>
  <w:p w14:paraId="0F9A03BF" w14:textId="77777777" w:rsidR="00495F8D" w:rsidRPr="0013081B" w:rsidRDefault="00495F8D" w:rsidP="00495F8D">
    <w:pPr>
      <w:pStyle w:val="Encabezado"/>
      <w:rPr>
        <w:rFonts w:ascii="Tahoma" w:hAnsi="Tahoma" w:cs="Tahoma"/>
        <w:noProof/>
        <w:lang w:val="es-MX" w:eastAsia="es-MX"/>
      </w:rPr>
    </w:pPr>
    <w:r w:rsidRPr="0013081B">
      <w:rPr>
        <w:rFonts w:ascii="Tahoma" w:hAnsi="Tahoma" w:cs="Tahoma"/>
        <w:noProof/>
        <w:lang w:val="es-MX" w:eastAsia="es-MX"/>
      </w:rPr>
      <w:drawing>
        <wp:anchor distT="0" distB="0" distL="114300" distR="114300" simplePos="0" relativeHeight="251660288" behindDoc="0" locked="0" layoutInCell="1" allowOverlap="1" wp14:anchorId="7CAEA5E2" wp14:editId="531ED479">
          <wp:simplePos x="0" y="0"/>
          <wp:positionH relativeFrom="column">
            <wp:posOffset>-68580</wp:posOffset>
          </wp:positionH>
          <wp:positionV relativeFrom="paragraph">
            <wp:posOffset>51435</wp:posOffset>
          </wp:positionV>
          <wp:extent cx="714375" cy="953770"/>
          <wp:effectExtent l="0" t="0" r="9525" b="0"/>
          <wp:wrapNone/>
          <wp:docPr id="27" name="Picture 2"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b="9810"/>
                  <a:stretch>
                    <a:fillRect/>
                  </a:stretch>
                </pic:blipFill>
                <pic:spPr bwMode="auto">
                  <a:xfrm>
                    <a:off x="0" y="0"/>
                    <a:ext cx="714375" cy="953770"/>
                  </a:xfrm>
                  <a:prstGeom prst="rect">
                    <a:avLst/>
                  </a:prstGeom>
                  <a:noFill/>
                </pic:spPr>
              </pic:pic>
            </a:graphicData>
          </a:graphic>
          <wp14:sizeRelH relativeFrom="page">
            <wp14:pctWidth>0</wp14:pctWidth>
          </wp14:sizeRelH>
          <wp14:sizeRelV relativeFrom="page">
            <wp14:pctHeight>0</wp14:pctHeight>
          </wp14:sizeRelV>
        </wp:anchor>
      </w:drawing>
    </w:r>
    <w:r w:rsidRPr="0013081B">
      <w:rPr>
        <w:rFonts w:ascii="Tahoma" w:hAnsi="Tahoma" w:cs="Tahoma"/>
        <w:noProof/>
        <w:lang w:val="es-MX" w:eastAsia="es-MX"/>
      </w:rPr>
      <w:drawing>
        <wp:anchor distT="0" distB="0" distL="114300" distR="114300" simplePos="0" relativeHeight="251662336" behindDoc="1" locked="0" layoutInCell="1" allowOverlap="1" wp14:anchorId="60CA0C15" wp14:editId="423E7192">
          <wp:simplePos x="0" y="0"/>
          <wp:positionH relativeFrom="column">
            <wp:posOffset>4436745</wp:posOffset>
          </wp:positionH>
          <wp:positionV relativeFrom="paragraph">
            <wp:posOffset>99060</wp:posOffset>
          </wp:positionV>
          <wp:extent cx="1017270" cy="959485"/>
          <wp:effectExtent l="0" t="0" r="0" b="0"/>
          <wp:wrapNone/>
          <wp:docPr id="28" name="Picture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106"/>
                  <a:stretch>
                    <a:fillRect/>
                  </a:stretch>
                </pic:blipFill>
                <pic:spPr bwMode="auto">
                  <a:xfrm>
                    <a:off x="0" y="0"/>
                    <a:ext cx="1017270" cy="959485"/>
                  </a:xfrm>
                  <a:prstGeom prst="rect">
                    <a:avLst/>
                  </a:prstGeom>
                  <a:noFill/>
                </pic:spPr>
              </pic:pic>
            </a:graphicData>
          </a:graphic>
          <wp14:sizeRelH relativeFrom="page">
            <wp14:pctWidth>0</wp14:pctWidth>
          </wp14:sizeRelH>
          <wp14:sizeRelV relativeFrom="page">
            <wp14:pctHeight>0</wp14:pctHeight>
          </wp14:sizeRelV>
        </wp:anchor>
      </w:drawing>
    </w:r>
    <w:r w:rsidRPr="0013081B">
      <w:rPr>
        <w:rFonts w:ascii="Tahoma" w:hAnsi="Tahoma" w:cs="Tahoma"/>
        <w:noProof/>
        <w:lang w:val="es-MX" w:eastAsia="es-MX"/>
      </w:rPr>
      <mc:AlternateContent>
        <mc:Choice Requires="wps">
          <w:drawing>
            <wp:anchor distT="0" distB="0" distL="114300" distR="114300" simplePos="0" relativeHeight="251659264" behindDoc="0" locked="0" layoutInCell="1" allowOverlap="1" wp14:anchorId="7097D61D" wp14:editId="0BFDFBD7">
              <wp:simplePos x="0" y="0"/>
              <wp:positionH relativeFrom="column">
                <wp:posOffset>-54610</wp:posOffset>
              </wp:positionH>
              <wp:positionV relativeFrom="paragraph">
                <wp:posOffset>254000</wp:posOffset>
              </wp:positionV>
              <wp:extent cx="5251450" cy="939800"/>
              <wp:effectExtent l="0" t="2540" r="0"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9A57E" w14:textId="77777777" w:rsidR="00495F8D" w:rsidRPr="006A727A" w:rsidRDefault="00495F8D" w:rsidP="00495F8D">
                          <w:pPr>
                            <w:ind w:left="993" w:right="183"/>
                            <w:jc w:val="both"/>
                            <w:rPr>
                              <w:rFonts w:ascii="Arial" w:hAnsi="Arial" w:cs="Arial"/>
                              <w:i/>
                              <w:sz w:val="32"/>
                              <w:lang w:val="es-MX"/>
                            </w:rPr>
                          </w:pPr>
                          <w:r w:rsidRPr="006A727A">
                            <w:rPr>
                              <w:rFonts w:ascii="Arial" w:hAnsi="Arial" w:cs="Arial"/>
                              <w:i/>
                              <w:sz w:val="32"/>
                              <w:lang w:val="es-MX"/>
                            </w:rPr>
                            <w:t xml:space="preserve">                     </w:t>
                          </w:r>
                        </w:p>
                        <w:p w14:paraId="450E9D8D" w14:textId="77777777" w:rsidR="00495F8D" w:rsidRDefault="00495F8D" w:rsidP="00495F8D">
                          <w:pPr>
                            <w:ind w:left="993" w:right="1034"/>
                            <w:jc w:val="center"/>
                            <w:rPr>
                              <w:rFonts w:ascii="Arial" w:hAnsi="Arial" w:cs="Arial"/>
                              <w:i/>
                              <w:sz w:val="18"/>
                              <w:szCs w:val="18"/>
                              <w:lang w:val="es-MX"/>
                            </w:rPr>
                          </w:pPr>
                          <w:r>
                            <w:rPr>
                              <w:rFonts w:ascii="Arial" w:hAnsi="Arial" w:cs="Arial"/>
                              <w:i/>
                              <w:sz w:val="18"/>
                              <w:szCs w:val="18"/>
                              <w:lang w:val="es-MX"/>
                            </w:rPr>
                            <w:t xml:space="preserve">“Garantizar los derechos humanos de la niñez es labor </w:t>
                          </w:r>
                        </w:p>
                        <w:p w14:paraId="5CBF0EB3" w14:textId="77777777" w:rsidR="00495F8D" w:rsidRDefault="00495F8D" w:rsidP="00495F8D">
                          <w:pPr>
                            <w:ind w:left="993" w:right="1034"/>
                            <w:jc w:val="center"/>
                            <w:rPr>
                              <w:rFonts w:ascii="Arial" w:hAnsi="Arial" w:cs="Arial"/>
                              <w:i/>
                              <w:sz w:val="18"/>
                              <w:szCs w:val="18"/>
                              <w:lang w:val="es-MX"/>
                            </w:rPr>
                          </w:pPr>
                          <w:r>
                            <w:rPr>
                              <w:rFonts w:ascii="Arial" w:hAnsi="Arial" w:cs="Arial"/>
                              <w:i/>
                              <w:sz w:val="18"/>
                              <w:szCs w:val="18"/>
                              <w:lang w:val="es-MX"/>
                            </w:rPr>
                            <w:t>fundamental de la autoridad jurisdiccional</w:t>
                          </w:r>
                          <w:r w:rsidRPr="00E67BEB">
                            <w:rPr>
                              <w:rFonts w:ascii="Arial" w:hAnsi="Arial" w:cs="Arial"/>
                              <w:i/>
                              <w:sz w:val="18"/>
                              <w:szCs w:val="18"/>
                              <w:lang w:val="es-MX"/>
                            </w:rPr>
                            <w:t>”</w:t>
                          </w:r>
                        </w:p>
                        <w:p w14:paraId="28A3D91F" w14:textId="77777777" w:rsidR="00495F8D" w:rsidRDefault="00495F8D" w:rsidP="00495F8D">
                          <w:pPr>
                            <w:ind w:left="1418" w:right="1777"/>
                            <w:jc w:val="center"/>
                            <w:rPr>
                              <w:rFonts w:ascii="Arial" w:hAnsi="Arial" w:cs="Arial"/>
                              <w:b/>
                              <w:szCs w:val="18"/>
                            </w:rPr>
                          </w:pPr>
                          <w:r w:rsidRPr="002E4CA4">
                            <w:rPr>
                              <w:rFonts w:ascii="Arial" w:hAnsi="Arial" w:cs="Arial"/>
                              <w:b/>
                              <w:szCs w:val="18"/>
                            </w:rPr>
                            <w:t>CONSEJO DE LA JUDICATURA LOCAL</w:t>
                          </w:r>
                        </w:p>
                        <w:p w14:paraId="30CD49E9" w14:textId="77777777" w:rsidR="00495F8D" w:rsidRPr="002E4CA4" w:rsidRDefault="00495F8D" w:rsidP="00495F8D">
                          <w:pPr>
                            <w:ind w:right="612"/>
                            <w:jc w:val="center"/>
                            <w:rPr>
                              <w:rFonts w:ascii="Arial" w:hAnsi="Arial" w:cs="Arial"/>
                              <w:b/>
                              <w:szCs w:val="18"/>
                            </w:rPr>
                          </w:pPr>
                          <w:r>
                            <w:rPr>
                              <w:rFonts w:ascii="Arial" w:hAnsi="Arial" w:cs="Arial"/>
                              <w:b/>
                              <w:szCs w:val="18"/>
                            </w:rPr>
                            <w:t>Secretaría Ejecutiva</w:t>
                          </w:r>
                        </w:p>
                        <w:p w14:paraId="4E994CB4" w14:textId="77777777" w:rsidR="00495F8D" w:rsidRPr="00E67BEB" w:rsidRDefault="00495F8D" w:rsidP="00495F8D">
                          <w:pPr>
                            <w:ind w:left="993" w:right="1034"/>
                            <w:jc w:val="center"/>
                            <w:rPr>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3pt;margin-top:20pt;width:413.5pt;height: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wfItwIAAMA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" filled="f" stroked="f">
              <v:textbox>
                <w:txbxContent>
                  <w:p w14:paraId="38B9A57E" w14:textId="77777777" w:rsidR="00495F8D" w:rsidRPr="006A727A" w:rsidRDefault="00495F8D" w:rsidP="00495F8D">
                    <w:pPr>
                      <w:ind w:left="993" w:right="183"/>
                      <w:jc w:val="both"/>
                      <w:rPr>
                        <w:rFonts w:ascii="Arial" w:hAnsi="Arial" w:cs="Arial"/>
                        <w:i/>
                        <w:sz w:val="32"/>
                        <w:lang w:val="es-MX"/>
                      </w:rPr>
                    </w:pPr>
                    <w:r w:rsidRPr="006A727A">
                      <w:rPr>
                        <w:rFonts w:ascii="Arial" w:hAnsi="Arial" w:cs="Arial"/>
                        <w:i/>
                        <w:sz w:val="32"/>
                        <w:lang w:val="es-MX"/>
                      </w:rPr>
                      <w:t xml:space="preserve">                     </w:t>
                    </w:r>
                  </w:p>
                  <w:p w14:paraId="450E9D8D" w14:textId="77777777" w:rsidR="00495F8D" w:rsidRDefault="00495F8D" w:rsidP="00495F8D">
                    <w:pPr>
                      <w:ind w:left="993" w:right="1034"/>
                      <w:jc w:val="center"/>
                      <w:rPr>
                        <w:rFonts w:ascii="Arial" w:hAnsi="Arial" w:cs="Arial"/>
                        <w:i/>
                        <w:sz w:val="18"/>
                        <w:szCs w:val="18"/>
                        <w:lang w:val="es-MX"/>
                      </w:rPr>
                    </w:pPr>
                    <w:r>
                      <w:rPr>
                        <w:rFonts w:ascii="Arial" w:hAnsi="Arial" w:cs="Arial"/>
                        <w:i/>
                        <w:sz w:val="18"/>
                        <w:szCs w:val="18"/>
                        <w:lang w:val="es-MX"/>
                      </w:rPr>
                      <w:t xml:space="preserve">“Garantizar los derechos humanos de la niñez es labor </w:t>
                    </w:r>
                  </w:p>
                  <w:p w14:paraId="5CBF0EB3" w14:textId="77777777" w:rsidR="00495F8D" w:rsidRDefault="00495F8D" w:rsidP="00495F8D">
                    <w:pPr>
                      <w:ind w:left="993" w:right="1034"/>
                      <w:jc w:val="center"/>
                      <w:rPr>
                        <w:rFonts w:ascii="Arial" w:hAnsi="Arial" w:cs="Arial"/>
                        <w:i/>
                        <w:sz w:val="18"/>
                        <w:szCs w:val="18"/>
                        <w:lang w:val="es-MX"/>
                      </w:rPr>
                    </w:pPr>
                    <w:r>
                      <w:rPr>
                        <w:rFonts w:ascii="Arial" w:hAnsi="Arial" w:cs="Arial"/>
                        <w:i/>
                        <w:sz w:val="18"/>
                        <w:szCs w:val="18"/>
                        <w:lang w:val="es-MX"/>
                      </w:rPr>
                      <w:t>fundamental de la autoridad jurisdiccional</w:t>
                    </w:r>
                    <w:r w:rsidRPr="00E67BEB">
                      <w:rPr>
                        <w:rFonts w:ascii="Arial" w:hAnsi="Arial" w:cs="Arial"/>
                        <w:i/>
                        <w:sz w:val="18"/>
                        <w:szCs w:val="18"/>
                        <w:lang w:val="es-MX"/>
                      </w:rPr>
                      <w:t>”</w:t>
                    </w:r>
                  </w:p>
                  <w:p w14:paraId="28A3D91F" w14:textId="77777777" w:rsidR="00495F8D" w:rsidRDefault="00495F8D" w:rsidP="00495F8D">
                    <w:pPr>
                      <w:ind w:left="1418" w:right="1777"/>
                      <w:jc w:val="center"/>
                      <w:rPr>
                        <w:rFonts w:ascii="Arial" w:hAnsi="Arial" w:cs="Arial"/>
                        <w:b/>
                        <w:szCs w:val="18"/>
                      </w:rPr>
                    </w:pPr>
                    <w:r w:rsidRPr="002E4CA4">
                      <w:rPr>
                        <w:rFonts w:ascii="Arial" w:hAnsi="Arial" w:cs="Arial"/>
                        <w:b/>
                        <w:szCs w:val="18"/>
                      </w:rPr>
                      <w:t>CONSEJO DE LA JUDICATURA LOCAL</w:t>
                    </w:r>
                  </w:p>
                  <w:p w14:paraId="30CD49E9" w14:textId="77777777" w:rsidR="00495F8D" w:rsidRPr="002E4CA4" w:rsidRDefault="00495F8D" w:rsidP="00495F8D">
                    <w:pPr>
                      <w:ind w:right="612"/>
                      <w:jc w:val="center"/>
                      <w:rPr>
                        <w:rFonts w:ascii="Arial" w:hAnsi="Arial" w:cs="Arial"/>
                        <w:b/>
                        <w:szCs w:val="18"/>
                      </w:rPr>
                    </w:pPr>
                    <w:r>
                      <w:rPr>
                        <w:rFonts w:ascii="Arial" w:hAnsi="Arial" w:cs="Arial"/>
                        <w:b/>
                        <w:szCs w:val="18"/>
                      </w:rPr>
                      <w:t>Secretaría Ejecutiva</w:t>
                    </w:r>
                  </w:p>
                  <w:p w14:paraId="4E994CB4" w14:textId="77777777" w:rsidR="00495F8D" w:rsidRPr="00E67BEB" w:rsidRDefault="00495F8D" w:rsidP="00495F8D">
                    <w:pPr>
                      <w:ind w:left="993" w:right="1034"/>
                      <w:jc w:val="center"/>
                      <w:rPr>
                        <w:i/>
                        <w:sz w:val="18"/>
                        <w:szCs w:val="18"/>
                      </w:rPr>
                    </w:pPr>
                  </w:p>
                </w:txbxContent>
              </v:textbox>
            </v:shape>
          </w:pict>
        </mc:Fallback>
      </mc:AlternateContent>
    </w:r>
  </w:p>
  <w:p w14:paraId="228E5DE0" w14:textId="77777777" w:rsidR="00495F8D" w:rsidRPr="00156EBC" w:rsidRDefault="00495F8D" w:rsidP="00495F8D">
    <w:pPr>
      <w:pStyle w:val="Encabezado"/>
      <w:rPr>
        <w:rFonts w:ascii="Tahoma" w:hAnsi="Tahoma" w:cs="Tahoma"/>
        <w:noProof/>
        <w:lang w:val="es-MX" w:eastAsia="es-MX"/>
      </w:rPr>
    </w:pPr>
    <w:r w:rsidRPr="0013081B">
      <w:rPr>
        <w:rFonts w:ascii="Tahoma" w:hAnsi="Tahoma" w:cs="Tahoma"/>
        <w:noProof/>
        <w:lang w:val="es-MX" w:eastAsia="es-MX"/>
      </w:rPr>
      <w:drawing>
        <wp:anchor distT="0" distB="0" distL="114300" distR="114300" simplePos="0" relativeHeight="251661312" behindDoc="0" locked="0" layoutInCell="1" allowOverlap="1" wp14:anchorId="29B330C3" wp14:editId="5A627185">
          <wp:simplePos x="0" y="0"/>
          <wp:positionH relativeFrom="column">
            <wp:posOffset>5377815</wp:posOffset>
          </wp:positionH>
          <wp:positionV relativeFrom="paragraph">
            <wp:posOffset>635</wp:posOffset>
          </wp:positionV>
          <wp:extent cx="914400" cy="865505"/>
          <wp:effectExtent l="0" t="0" r="0" b="0"/>
          <wp:wrapNone/>
          <wp:docPr id="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865505"/>
                  </a:xfrm>
                  <a:prstGeom prst="rect">
                    <a:avLst/>
                  </a:prstGeom>
                  <a:noFill/>
                </pic:spPr>
              </pic:pic>
            </a:graphicData>
          </a:graphic>
          <wp14:sizeRelH relativeFrom="page">
            <wp14:pctWidth>0</wp14:pctWidth>
          </wp14:sizeRelH>
          <wp14:sizeRelV relativeFrom="page">
            <wp14:pctHeight>0</wp14:pctHeight>
          </wp14:sizeRelV>
        </wp:anchor>
      </w:drawing>
    </w:r>
  </w:p>
  <w:p w14:paraId="4AB429A6" w14:textId="77777777" w:rsidR="00495F8D" w:rsidRPr="00156EBC" w:rsidRDefault="00495F8D" w:rsidP="00495F8D">
    <w:pPr>
      <w:pStyle w:val="Encabezado"/>
      <w:rPr>
        <w:rFonts w:ascii="Tahoma" w:hAnsi="Tahoma" w:cs="Tahoma"/>
        <w:noProof/>
        <w:lang w:val="es-MX" w:eastAsia="es-MX"/>
      </w:rPr>
    </w:pPr>
  </w:p>
  <w:p w14:paraId="142227A1" w14:textId="11E27BF2" w:rsidR="00E4302C" w:rsidRPr="00156EBC" w:rsidRDefault="00E4302C" w:rsidP="00231D1B">
    <w:pPr>
      <w:pStyle w:val="Encabezado"/>
      <w:rPr>
        <w:rFonts w:ascii="Tahoma" w:hAnsi="Tahoma" w:cs="Tahoma"/>
        <w:noProof/>
        <w:lang w:val="es-MX" w:eastAsia="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41E7C"/>
    <w:multiLevelType w:val="multilevel"/>
    <w:tmpl w:val="709A5CE0"/>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
    <w:nsid w:val="0F8477CB"/>
    <w:multiLevelType w:val="multilevel"/>
    <w:tmpl w:val="1092ED6E"/>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
    <w:nsid w:val="1FCA3BC4"/>
    <w:multiLevelType w:val="multilevel"/>
    <w:tmpl w:val="F8CAF5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21C47DF"/>
    <w:multiLevelType w:val="multilevel"/>
    <w:tmpl w:val="F6B62DEE"/>
    <w:lvl w:ilvl="0">
      <w:start w:val="1"/>
      <w:numFmt w:val="lowerLetter"/>
      <w:lvlText w:val="%1)"/>
      <w:lvlJc w:val="left"/>
      <w:pPr>
        <w:ind w:left="720" w:hanging="360"/>
      </w:pPr>
      <w:rPr>
        <w:rFonts w:ascii="Arial" w:eastAsia="Times New Roman"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6804320"/>
    <w:multiLevelType w:val="multilevel"/>
    <w:tmpl w:val="BE8EBD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9474100"/>
    <w:multiLevelType w:val="hybridMultilevel"/>
    <w:tmpl w:val="F03E091E"/>
    <w:lvl w:ilvl="0" w:tplc="42C021DA">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6">
    <w:nsid w:val="2A972122"/>
    <w:multiLevelType w:val="hybridMultilevel"/>
    <w:tmpl w:val="9EAE1B7C"/>
    <w:lvl w:ilvl="0" w:tplc="080A000F">
      <w:start w:val="1"/>
      <w:numFmt w:val="decimal"/>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7">
    <w:nsid w:val="32495D12"/>
    <w:multiLevelType w:val="multilevel"/>
    <w:tmpl w:val="7A72E9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3BE43C6"/>
    <w:multiLevelType w:val="multilevel"/>
    <w:tmpl w:val="9D00B4D4"/>
    <w:lvl w:ilvl="0">
      <w:start w:val="1"/>
      <w:numFmt w:val="lowerLetter"/>
      <w:lvlText w:val="%1)"/>
      <w:lvlJc w:val="left"/>
      <w:pPr>
        <w:ind w:left="720" w:hanging="360"/>
      </w:pPr>
      <w:rPr>
        <w:rFonts w:ascii="Arial" w:hAnsi="Arial" w:cs="Arial"/>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49325B4"/>
    <w:multiLevelType w:val="multilevel"/>
    <w:tmpl w:val="30C8DBF4"/>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0">
    <w:nsid w:val="45AE5A74"/>
    <w:multiLevelType w:val="hybridMultilevel"/>
    <w:tmpl w:val="70B2E4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7B37285"/>
    <w:multiLevelType w:val="multilevel"/>
    <w:tmpl w:val="4F6AFB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A08636F"/>
    <w:multiLevelType w:val="multilevel"/>
    <w:tmpl w:val="BFA23F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1613421"/>
    <w:multiLevelType w:val="multilevel"/>
    <w:tmpl w:val="2CE22F1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nsid w:val="56926CEC"/>
    <w:multiLevelType w:val="hybridMultilevel"/>
    <w:tmpl w:val="22F21610"/>
    <w:lvl w:ilvl="0" w:tplc="E1FAC43C">
      <w:start w:val="1"/>
      <w:numFmt w:val="decimal"/>
      <w:lvlText w:val="%1."/>
      <w:lvlJc w:val="left"/>
      <w:pPr>
        <w:ind w:left="1204" w:hanging="495"/>
      </w:pPr>
      <w:rPr>
        <w:rFonts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59EE3C9A"/>
    <w:multiLevelType w:val="hybridMultilevel"/>
    <w:tmpl w:val="2AA20EEE"/>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6">
    <w:nsid w:val="5E4B340C"/>
    <w:multiLevelType w:val="multilevel"/>
    <w:tmpl w:val="DBD865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F910F8F"/>
    <w:multiLevelType w:val="multilevel"/>
    <w:tmpl w:val="0E2269B8"/>
    <w:lvl w:ilvl="0">
      <w:start w:val="1"/>
      <w:numFmt w:val="lowerLetter"/>
      <w:lvlText w:val="%1)"/>
      <w:lvlJc w:val="left"/>
      <w:pPr>
        <w:ind w:left="720" w:hanging="360"/>
      </w:pPr>
      <w:rPr>
        <w:rFonts w:ascii="Arial" w:hAnsi="Arial"/>
        <w:b/>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D4B2DE9"/>
    <w:multiLevelType w:val="hybridMultilevel"/>
    <w:tmpl w:val="16BEED16"/>
    <w:lvl w:ilvl="0" w:tplc="080A000F">
      <w:start w:val="1"/>
      <w:numFmt w:val="decimal"/>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9">
    <w:nsid w:val="6D7E47ED"/>
    <w:multiLevelType w:val="hybridMultilevel"/>
    <w:tmpl w:val="16EA6B5C"/>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0">
    <w:nsid w:val="6D8837DE"/>
    <w:multiLevelType w:val="multilevel"/>
    <w:tmpl w:val="04FCA97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0"/>
  </w:num>
  <w:num w:numId="2">
    <w:abstractNumId w:val="12"/>
  </w:num>
  <w:num w:numId="3">
    <w:abstractNumId w:val="8"/>
  </w:num>
  <w:num w:numId="4">
    <w:abstractNumId w:val="17"/>
  </w:num>
  <w:num w:numId="5">
    <w:abstractNumId w:val="3"/>
  </w:num>
  <w:num w:numId="6">
    <w:abstractNumId w:val="4"/>
  </w:num>
  <w:num w:numId="7">
    <w:abstractNumId w:val="13"/>
  </w:num>
  <w:num w:numId="8">
    <w:abstractNumId w:val="11"/>
  </w:num>
  <w:num w:numId="9">
    <w:abstractNumId w:val="16"/>
  </w:num>
  <w:num w:numId="10">
    <w:abstractNumId w:val="7"/>
  </w:num>
  <w:num w:numId="11">
    <w:abstractNumId w:val="2"/>
  </w:num>
  <w:num w:numId="12">
    <w:abstractNumId w:val="1"/>
  </w:num>
  <w:num w:numId="13">
    <w:abstractNumId w:val="0"/>
  </w:num>
  <w:num w:numId="14">
    <w:abstractNumId w:val="9"/>
  </w:num>
  <w:num w:numId="15">
    <w:abstractNumId w:val="14"/>
  </w:num>
  <w:num w:numId="16">
    <w:abstractNumId w:val="15"/>
  </w:num>
  <w:num w:numId="17">
    <w:abstractNumId w:val="19"/>
  </w:num>
  <w:num w:numId="18">
    <w:abstractNumId w:val="5"/>
  </w:num>
  <w:num w:numId="19">
    <w:abstractNumId w:val="10"/>
  </w:num>
  <w:num w:numId="20">
    <w:abstractNumId w:val="6"/>
  </w:num>
  <w:num w:numId="21">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6E"/>
    <w:rsid w:val="00004CDD"/>
    <w:rsid w:val="00007EFB"/>
    <w:rsid w:val="000115AB"/>
    <w:rsid w:val="000119C4"/>
    <w:rsid w:val="00012640"/>
    <w:rsid w:val="000133BA"/>
    <w:rsid w:val="000154B2"/>
    <w:rsid w:val="000155E1"/>
    <w:rsid w:val="00020B9E"/>
    <w:rsid w:val="00023444"/>
    <w:rsid w:val="000271F0"/>
    <w:rsid w:val="00027512"/>
    <w:rsid w:val="00030D92"/>
    <w:rsid w:val="00031584"/>
    <w:rsid w:val="00031D07"/>
    <w:rsid w:val="00031FDB"/>
    <w:rsid w:val="0003217A"/>
    <w:rsid w:val="000328D3"/>
    <w:rsid w:val="000339D5"/>
    <w:rsid w:val="00036114"/>
    <w:rsid w:val="000369E9"/>
    <w:rsid w:val="0004192B"/>
    <w:rsid w:val="00045493"/>
    <w:rsid w:val="00046F6F"/>
    <w:rsid w:val="00047D7A"/>
    <w:rsid w:val="000504DE"/>
    <w:rsid w:val="000514F1"/>
    <w:rsid w:val="000563AF"/>
    <w:rsid w:val="0005683B"/>
    <w:rsid w:val="00057D27"/>
    <w:rsid w:val="00060223"/>
    <w:rsid w:val="000615A1"/>
    <w:rsid w:val="0006199B"/>
    <w:rsid w:val="00063F1F"/>
    <w:rsid w:val="00065CEA"/>
    <w:rsid w:val="0006650B"/>
    <w:rsid w:val="00067A6F"/>
    <w:rsid w:val="00067E01"/>
    <w:rsid w:val="00070854"/>
    <w:rsid w:val="00072BA1"/>
    <w:rsid w:val="00074AF2"/>
    <w:rsid w:val="000754B3"/>
    <w:rsid w:val="00077A9F"/>
    <w:rsid w:val="000810C6"/>
    <w:rsid w:val="00081ED3"/>
    <w:rsid w:val="00082F55"/>
    <w:rsid w:val="0008674C"/>
    <w:rsid w:val="00087C30"/>
    <w:rsid w:val="00090A65"/>
    <w:rsid w:val="00091B80"/>
    <w:rsid w:val="0009242B"/>
    <w:rsid w:val="000947D0"/>
    <w:rsid w:val="00094A57"/>
    <w:rsid w:val="00094DFF"/>
    <w:rsid w:val="00095542"/>
    <w:rsid w:val="00096F53"/>
    <w:rsid w:val="00097E33"/>
    <w:rsid w:val="000A4AC0"/>
    <w:rsid w:val="000A6DAC"/>
    <w:rsid w:val="000B2446"/>
    <w:rsid w:val="000B3818"/>
    <w:rsid w:val="000B60A8"/>
    <w:rsid w:val="000C15E2"/>
    <w:rsid w:val="000C2CD4"/>
    <w:rsid w:val="000C5186"/>
    <w:rsid w:val="000C524A"/>
    <w:rsid w:val="000C55E7"/>
    <w:rsid w:val="000C7D4C"/>
    <w:rsid w:val="000D0B75"/>
    <w:rsid w:val="000D20A1"/>
    <w:rsid w:val="000D21F5"/>
    <w:rsid w:val="000D2991"/>
    <w:rsid w:val="000E0AEC"/>
    <w:rsid w:val="000E1852"/>
    <w:rsid w:val="000E3A44"/>
    <w:rsid w:val="000E44AF"/>
    <w:rsid w:val="000E4B43"/>
    <w:rsid w:val="000F0A6B"/>
    <w:rsid w:val="000F2A6A"/>
    <w:rsid w:val="00100D9A"/>
    <w:rsid w:val="001014E7"/>
    <w:rsid w:val="00101F78"/>
    <w:rsid w:val="00102868"/>
    <w:rsid w:val="001048A2"/>
    <w:rsid w:val="00105705"/>
    <w:rsid w:val="00107C8C"/>
    <w:rsid w:val="00115815"/>
    <w:rsid w:val="00120EA9"/>
    <w:rsid w:val="001242F5"/>
    <w:rsid w:val="00124F6A"/>
    <w:rsid w:val="00127177"/>
    <w:rsid w:val="001309E2"/>
    <w:rsid w:val="00131C33"/>
    <w:rsid w:val="00135B2F"/>
    <w:rsid w:val="001439FE"/>
    <w:rsid w:val="00143F82"/>
    <w:rsid w:val="001460C7"/>
    <w:rsid w:val="001475D9"/>
    <w:rsid w:val="00152384"/>
    <w:rsid w:val="001550CF"/>
    <w:rsid w:val="00156EBC"/>
    <w:rsid w:val="00163672"/>
    <w:rsid w:val="001646E0"/>
    <w:rsid w:val="00164B19"/>
    <w:rsid w:val="00171751"/>
    <w:rsid w:val="00171765"/>
    <w:rsid w:val="001718E0"/>
    <w:rsid w:val="001722E0"/>
    <w:rsid w:val="00172A29"/>
    <w:rsid w:val="0017675B"/>
    <w:rsid w:val="001834A6"/>
    <w:rsid w:val="001838BA"/>
    <w:rsid w:val="001859ED"/>
    <w:rsid w:val="00191D7C"/>
    <w:rsid w:val="0019215E"/>
    <w:rsid w:val="00196AB9"/>
    <w:rsid w:val="001972E4"/>
    <w:rsid w:val="001A249F"/>
    <w:rsid w:val="001A2676"/>
    <w:rsid w:val="001A32DC"/>
    <w:rsid w:val="001A6CA9"/>
    <w:rsid w:val="001B1DFB"/>
    <w:rsid w:val="001B3238"/>
    <w:rsid w:val="001B42B7"/>
    <w:rsid w:val="001B73E5"/>
    <w:rsid w:val="001C1B1F"/>
    <w:rsid w:val="001C2130"/>
    <w:rsid w:val="001C3C49"/>
    <w:rsid w:val="001C483B"/>
    <w:rsid w:val="001C4E26"/>
    <w:rsid w:val="001C52F7"/>
    <w:rsid w:val="001C5C41"/>
    <w:rsid w:val="001C698C"/>
    <w:rsid w:val="001D1536"/>
    <w:rsid w:val="001D19D9"/>
    <w:rsid w:val="001D1EBE"/>
    <w:rsid w:val="001D37EA"/>
    <w:rsid w:val="001D4082"/>
    <w:rsid w:val="001D5372"/>
    <w:rsid w:val="001D6592"/>
    <w:rsid w:val="001E0561"/>
    <w:rsid w:val="001E0BAE"/>
    <w:rsid w:val="001E3EBC"/>
    <w:rsid w:val="001E4C7C"/>
    <w:rsid w:val="001E5C81"/>
    <w:rsid w:val="001E616C"/>
    <w:rsid w:val="001F20C1"/>
    <w:rsid w:val="001F3C66"/>
    <w:rsid w:val="001F63BA"/>
    <w:rsid w:val="001F6EA3"/>
    <w:rsid w:val="001F771C"/>
    <w:rsid w:val="001F7CB1"/>
    <w:rsid w:val="002000F3"/>
    <w:rsid w:val="002021AD"/>
    <w:rsid w:val="002043D9"/>
    <w:rsid w:val="00206F1D"/>
    <w:rsid w:val="00211C05"/>
    <w:rsid w:val="002121C4"/>
    <w:rsid w:val="00212C36"/>
    <w:rsid w:val="002177F7"/>
    <w:rsid w:val="00217868"/>
    <w:rsid w:val="00220403"/>
    <w:rsid w:val="00221108"/>
    <w:rsid w:val="00223E47"/>
    <w:rsid w:val="00224F2D"/>
    <w:rsid w:val="00226053"/>
    <w:rsid w:val="002278D2"/>
    <w:rsid w:val="00231D1B"/>
    <w:rsid w:val="00231DE6"/>
    <w:rsid w:val="00233918"/>
    <w:rsid w:val="00235695"/>
    <w:rsid w:val="002361BE"/>
    <w:rsid w:val="00236A5F"/>
    <w:rsid w:val="00243D90"/>
    <w:rsid w:val="00252B5D"/>
    <w:rsid w:val="0025379D"/>
    <w:rsid w:val="0026044F"/>
    <w:rsid w:val="00262281"/>
    <w:rsid w:val="00263241"/>
    <w:rsid w:val="002635AB"/>
    <w:rsid w:val="00263B13"/>
    <w:rsid w:val="00264458"/>
    <w:rsid w:val="00267DB2"/>
    <w:rsid w:val="002705D9"/>
    <w:rsid w:val="00271A5A"/>
    <w:rsid w:val="00271E89"/>
    <w:rsid w:val="00272093"/>
    <w:rsid w:val="0027391B"/>
    <w:rsid w:val="00274765"/>
    <w:rsid w:val="00274C11"/>
    <w:rsid w:val="00282EE7"/>
    <w:rsid w:val="00290CEF"/>
    <w:rsid w:val="00291280"/>
    <w:rsid w:val="00291E7B"/>
    <w:rsid w:val="002927EB"/>
    <w:rsid w:val="00294513"/>
    <w:rsid w:val="00296715"/>
    <w:rsid w:val="002A59B3"/>
    <w:rsid w:val="002A5BB4"/>
    <w:rsid w:val="002B07B9"/>
    <w:rsid w:val="002B1D5C"/>
    <w:rsid w:val="002B3089"/>
    <w:rsid w:val="002B7219"/>
    <w:rsid w:val="002C0110"/>
    <w:rsid w:val="002C0676"/>
    <w:rsid w:val="002C0BAA"/>
    <w:rsid w:val="002C2F61"/>
    <w:rsid w:val="002C489C"/>
    <w:rsid w:val="002C7A7F"/>
    <w:rsid w:val="002D3294"/>
    <w:rsid w:val="002D642E"/>
    <w:rsid w:val="002D760F"/>
    <w:rsid w:val="002E1979"/>
    <w:rsid w:val="002E1C1C"/>
    <w:rsid w:val="002E2B53"/>
    <w:rsid w:val="002E3BE1"/>
    <w:rsid w:val="002E4D1D"/>
    <w:rsid w:val="002E78FA"/>
    <w:rsid w:val="002F043A"/>
    <w:rsid w:val="002F4C03"/>
    <w:rsid w:val="002F740C"/>
    <w:rsid w:val="002F7D54"/>
    <w:rsid w:val="003031E9"/>
    <w:rsid w:val="00303A5B"/>
    <w:rsid w:val="00304172"/>
    <w:rsid w:val="0030432F"/>
    <w:rsid w:val="003104B1"/>
    <w:rsid w:val="00310BF3"/>
    <w:rsid w:val="00312510"/>
    <w:rsid w:val="00313E02"/>
    <w:rsid w:val="00316C92"/>
    <w:rsid w:val="00320C69"/>
    <w:rsid w:val="00321D9C"/>
    <w:rsid w:val="0032312F"/>
    <w:rsid w:val="00323543"/>
    <w:rsid w:val="00326065"/>
    <w:rsid w:val="003302CE"/>
    <w:rsid w:val="00331AD6"/>
    <w:rsid w:val="003324A4"/>
    <w:rsid w:val="00332720"/>
    <w:rsid w:val="003329FF"/>
    <w:rsid w:val="0033330B"/>
    <w:rsid w:val="00333906"/>
    <w:rsid w:val="003375BE"/>
    <w:rsid w:val="00340BA6"/>
    <w:rsid w:val="00340DAB"/>
    <w:rsid w:val="003445CE"/>
    <w:rsid w:val="00344B0A"/>
    <w:rsid w:val="00347625"/>
    <w:rsid w:val="003505E7"/>
    <w:rsid w:val="00352550"/>
    <w:rsid w:val="0035491B"/>
    <w:rsid w:val="0035691E"/>
    <w:rsid w:val="003571BA"/>
    <w:rsid w:val="00357692"/>
    <w:rsid w:val="003576DF"/>
    <w:rsid w:val="00360A1A"/>
    <w:rsid w:val="0036272D"/>
    <w:rsid w:val="00362995"/>
    <w:rsid w:val="003643F1"/>
    <w:rsid w:val="00365235"/>
    <w:rsid w:val="003702C9"/>
    <w:rsid w:val="003717F7"/>
    <w:rsid w:val="00372ECE"/>
    <w:rsid w:val="00375EE1"/>
    <w:rsid w:val="00377C31"/>
    <w:rsid w:val="0038037E"/>
    <w:rsid w:val="00382274"/>
    <w:rsid w:val="0039001C"/>
    <w:rsid w:val="00390243"/>
    <w:rsid w:val="003913D5"/>
    <w:rsid w:val="00396746"/>
    <w:rsid w:val="00397FD1"/>
    <w:rsid w:val="003A0D33"/>
    <w:rsid w:val="003A29D7"/>
    <w:rsid w:val="003A3A8C"/>
    <w:rsid w:val="003A6815"/>
    <w:rsid w:val="003A743E"/>
    <w:rsid w:val="003B2735"/>
    <w:rsid w:val="003B3CF1"/>
    <w:rsid w:val="003B76BA"/>
    <w:rsid w:val="003C1232"/>
    <w:rsid w:val="003C6D24"/>
    <w:rsid w:val="003C72F9"/>
    <w:rsid w:val="003D02CD"/>
    <w:rsid w:val="003D0EC0"/>
    <w:rsid w:val="003D3195"/>
    <w:rsid w:val="003D3CE3"/>
    <w:rsid w:val="003D526F"/>
    <w:rsid w:val="003D5744"/>
    <w:rsid w:val="003E6122"/>
    <w:rsid w:val="003E651A"/>
    <w:rsid w:val="003F0915"/>
    <w:rsid w:val="003F46E0"/>
    <w:rsid w:val="003F5F17"/>
    <w:rsid w:val="004006C2"/>
    <w:rsid w:val="00400AEF"/>
    <w:rsid w:val="00403789"/>
    <w:rsid w:val="00406889"/>
    <w:rsid w:val="00407D10"/>
    <w:rsid w:val="004134C1"/>
    <w:rsid w:val="004149D8"/>
    <w:rsid w:val="00415451"/>
    <w:rsid w:val="00416CF6"/>
    <w:rsid w:val="004207B7"/>
    <w:rsid w:val="00423F7E"/>
    <w:rsid w:val="00423FF6"/>
    <w:rsid w:val="00424DF0"/>
    <w:rsid w:val="00425A8E"/>
    <w:rsid w:val="00426A32"/>
    <w:rsid w:val="00427491"/>
    <w:rsid w:val="00427E83"/>
    <w:rsid w:val="00427EDF"/>
    <w:rsid w:val="00430A9D"/>
    <w:rsid w:val="00433362"/>
    <w:rsid w:val="0043456B"/>
    <w:rsid w:val="004377D8"/>
    <w:rsid w:val="00437A45"/>
    <w:rsid w:val="004400B2"/>
    <w:rsid w:val="00442A84"/>
    <w:rsid w:val="00442C7F"/>
    <w:rsid w:val="00452112"/>
    <w:rsid w:val="00454508"/>
    <w:rsid w:val="00454A0F"/>
    <w:rsid w:val="00466452"/>
    <w:rsid w:val="00475A5F"/>
    <w:rsid w:val="00476193"/>
    <w:rsid w:val="00476261"/>
    <w:rsid w:val="00477DA2"/>
    <w:rsid w:val="004800AE"/>
    <w:rsid w:val="004809EA"/>
    <w:rsid w:val="0048320C"/>
    <w:rsid w:val="00487618"/>
    <w:rsid w:val="00487871"/>
    <w:rsid w:val="004901F1"/>
    <w:rsid w:val="00493988"/>
    <w:rsid w:val="00493D58"/>
    <w:rsid w:val="004948AA"/>
    <w:rsid w:val="00495F8D"/>
    <w:rsid w:val="00497687"/>
    <w:rsid w:val="00497AF8"/>
    <w:rsid w:val="004A2160"/>
    <w:rsid w:val="004A2669"/>
    <w:rsid w:val="004A2B4A"/>
    <w:rsid w:val="004A4B3D"/>
    <w:rsid w:val="004A54D8"/>
    <w:rsid w:val="004B28A0"/>
    <w:rsid w:val="004B33B3"/>
    <w:rsid w:val="004B340D"/>
    <w:rsid w:val="004B3822"/>
    <w:rsid w:val="004B4653"/>
    <w:rsid w:val="004B5643"/>
    <w:rsid w:val="004C1608"/>
    <w:rsid w:val="004C3CBB"/>
    <w:rsid w:val="004C5055"/>
    <w:rsid w:val="004C5C81"/>
    <w:rsid w:val="004C6A11"/>
    <w:rsid w:val="004D1125"/>
    <w:rsid w:val="004D1704"/>
    <w:rsid w:val="004D22D5"/>
    <w:rsid w:val="004D283B"/>
    <w:rsid w:val="004D3527"/>
    <w:rsid w:val="004D5056"/>
    <w:rsid w:val="004D5666"/>
    <w:rsid w:val="004D656A"/>
    <w:rsid w:val="004D767E"/>
    <w:rsid w:val="004E0522"/>
    <w:rsid w:val="004E7495"/>
    <w:rsid w:val="004E7E80"/>
    <w:rsid w:val="004F01E4"/>
    <w:rsid w:val="004F4020"/>
    <w:rsid w:val="004F7967"/>
    <w:rsid w:val="00500C39"/>
    <w:rsid w:val="0050236B"/>
    <w:rsid w:val="00504501"/>
    <w:rsid w:val="00505725"/>
    <w:rsid w:val="0051491F"/>
    <w:rsid w:val="00516317"/>
    <w:rsid w:val="005168EA"/>
    <w:rsid w:val="00516A5A"/>
    <w:rsid w:val="0051752C"/>
    <w:rsid w:val="00517F63"/>
    <w:rsid w:val="00524AA5"/>
    <w:rsid w:val="00524CC1"/>
    <w:rsid w:val="00530049"/>
    <w:rsid w:val="00530469"/>
    <w:rsid w:val="0053300A"/>
    <w:rsid w:val="005348EF"/>
    <w:rsid w:val="00536A2F"/>
    <w:rsid w:val="00540B35"/>
    <w:rsid w:val="0054768B"/>
    <w:rsid w:val="00550B85"/>
    <w:rsid w:val="00550C5D"/>
    <w:rsid w:val="0055178D"/>
    <w:rsid w:val="00551DAD"/>
    <w:rsid w:val="005558EE"/>
    <w:rsid w:val="005576FD"/>
    <w:rsid w:val="0056198A"/>
    <w:rsid w:val="0056345A"/>
    <w:rsid w:val="005646F9"/>
    <w:rsid w:val="00565742"/>
    <w:rsid w:val="0056621B"/>
    <w:rsid w:val="00566B5F"/>
    <w:rsid w:val="00567B91"/>
    <w:rsid w:val="00570C79"/>
    <w:rsid w:val="00572533"/>
    <w:rsid w:val="00573207"/>
    <w:rsid w:val="00576148"/>
    <w:rsid w:val="00577B93"/>
    <w:rsid w:val="0058001D"/>
    <w:rsid w:val="00583F62"/>
    <w:rsid w:val="00584061"/>
    <w:rsid w:val="005846B8"/>
    <w:rsid w:val="00585AAB"/>
    <w:rsid w:val="00586021"/>
    <w:rsid w:val="00592254"/>
    <w:rsid w:val="00596667"/>
    <w:rsid w:val="00596A7D"/>
    <w:rsid w:val="00597311"/>
    <w:rsid w:val="005A2DFF"/>
    <w:rsid w:val="005A4198"/>
    <w:rsid w:val="005A45FD"/>
    <w:rsid w:val="005A4F21"/>
    <w:rsid w:val="005A53FD"/>
    <w:rsid w:val="005A5720"/>
    <w:rsid w:val="005A5E1F"/>
    <w:rsid w:val="005A792C"/>
    <w:rsid w:val="005B046E"/>
    <w:rsid w:val="005B0C9E"/>
    <w:rsid w:val="005B1396"/>
    <w:rsid w:val="005B30F7"/>
    <w:rsid w:val="005B53DA"/>
    <w:rsid w:val="005C14AC"/>
    <w:rsid w:val="005C1A97"/>
    <w:rsid w:val="005C27BB"/>
    <w:rsid w:val="005C49B0"/>
    <w:rsid w:val="005D2845"/>
    <w:rsid w:val="005D3A3D"/>
    <w:rsid w:val="005D3B7E"/>
    <w:rsid w:val="005D44B0"/>
    <w:rsid w:val="005D59BC"/>
    <w:rsid w:val="005D6D21"/>
    <w:rsid w:val="005D793D"/>
    <w:rsid w:val="005E247E"/>
    <w:rsid w:val="005E25E1"/>
    <w:rsid w:val="005E47A5"/>
    <w:rsid w:val="005F59C4"/>
    <w:rsid w:val="005F76BC"/>
    <w:rsid w:val="0060013A"/>
    <w:rsid w:val="0060028F"/>
    <w:rsid w:val="00600346"/>
    <w:rsid w:val="00603282"/>
    <w:rsid w:val="0060540D"/>
    <w:rsid w:val="006107BA"/>
    <w:rsid w:val="00612F00"/>
    <w:rsid w:val="0061333B"/>
    <w:rsid w:val="0061361D"/>
    <w:rsid w:val="00614B38"/>
    <w:rsid w:val="00615900"/>
    <w:rsid w:val="00615E18"/>
    <w:rsid w:val="0061741A"/>
    <w:rsid w:val="00622C58"/>
    <w:rsid w:val="006243EC"/>
    <w:rsid w:val="00624988"/>
    <w:rsid w:val="0062750B"/>
    <w:rsid w:val="006276D4"/>
    <w:rsid w:val="00632E11"/>
    <w:rsid w:val="00632E97"/>
    <w:rsid w:val="00636E15"/>
    <w:rsid w:val="00641311"/>
    <w:rsid w:val="00642602"/>
    <w:rsid w:val="006436E9"/>
    <w:rsid w:val="00646976"/>
    <w:rsid w:val="00647800"/>
    <w:rsid w:val="00651DB0"/>
    <w:rsid w:val="00651E72"/>
    <w:rsid w:val="00654711"/>
    <w:rsid w:val="006562D8"/>
    <w:rsid w:val="00656ECB"/>
    <w:rsid w:val="00663494"/>
    <w:rsid w:val="00670998"/>
    <w:rsid w:val="00672AEE"/>
    <w:rsid w:val="006737BF"/>
    <w:rsid w:val="006741EC"/>
    <w:rsid w:val="00675382"/>
    <w:rsid w:val="00682059"/>
    <w:rsid w:val="006830C5"/>
    <w:rsid w:val="0068504C"/>
    <w:rsid w:val="006874D6"/>
    <w:rsid w:val="0068756A"/>
    <w:rsid w:val="0069070C"/>
    <w:rsid w:val="00691380"/>
    <w:rsid w:val="006920F6"/>
    <w:rsid w:val="00692141"/>
    <w:rsid w:val="00692FA0"/>
    <w:rsid w:val="00697D42"/>
    <w:rsid w:val="006A29E6"/>
    <w:rsid w:val="006A344F"/>
    <w:rsid w:val="006A515C"/>
    <w:rsid w:val="006A5593"/>
    <w:rsid w:val="006A56C3"/>
    <w:rsid w:val="006A727A"/>
    <w:rsid w:val="006B13DE"/>
    <w:rsid w:val="006B1544"/>
    <w:rsid w:val="006B36E7"/>
    <w:rsid w:val="006B495C"/>
    <w:rsid w:val="006B4D64"/>
    <w:rsid w:val="006B4FC3"/>
    <w:rsid w:val="006B569D"/>
    <w:rsid w:val="006C4B9F"/>
    <w:rsid w:val="006C6FB2"/>
    <w:rsid w:val="006D0A42"/>
    <w:rsid w:val="006D10E2"/>
    <w:rsid w:val="006D1604"/>
    <w:rsid w:val="006D22A1"/>
    <w:rsid w:val="006D2F64"/>
    <w:rsid w:val="006E09B0"/>
    <w:rsid w:val="006E0DCF"/>
    <w:rsid w:val="006E4255"/>
    <w:rsid w:val="006E7BA6"/>
    <w:rsid w:val="006F1F37"/>
    <w:rsid w:val="006F3384"/>
    <w:rsid w:val="006F3A0E"/>
    <w:rsid w:val="006F6BC2"/>
    <w:rsid w:val="0070250E"/>
    <w:rsid w:val="00703750"/>
    <w:rsid w:val="00703B06"/>
    <w:rsid w:val="00704CFD"/>
    <w:rsid w:val="00705973"/>
    <w:rsid w:val="00705E95"/>
    <w:rsid w:val="00707BBD"/>
    <w:rsid w:val="00707F83"/>
    <w:rsid w:val="00710AAE"/>
    <w:rsid w:val="00713776"/>
    <w:rsid w:val="00713D15"/>
    <w:rsid w:val="007144AA"/>
    <w:rsid w:val="007201CF"/>
    <w:rsid w:val="007249BE"/>
    <w:rsid w:val="00724B98"/>
    <w:rsid w:val="007273DC"/>
    <w:rsid w:val="00730061"/>
    <w:rsid w:val="00730385"/>
    <w:rsid w:val="00730C87"/>
    <w:rsid w:val="00733B24"/>
    <w:rsid w:val="00733B7D"/>
    <w:rsid w:val="00733D99"/>
    <w:rsid w:val="00735F34"/>
    <w:rsid w:val="007372DA"/>
    <w:rsid w:val="00737B12"/>
    <w:rsid w:val="00742FAB"/>
    <w:rsid w:val="0074351A"/>
    <w:rsid w:val="0074506D"/>
    <w:rsid w:val="007452B6"/>
    <w:rsid w:val="00745AD0"/>
    <w:rsid w:val="00747D7D"/>
    <w:rsid w:val="0075028D"/>
    <w:rsid w:val="00751DAF"/>
    <w:rsid w:val="00753584"/>
    <w:rsid w:val="007547BC"/>
    <w:rsid w:val="00754A74"/>
    <w:rsid w:val="007605DF"/>
    <w:rsid w:val="00760D93"/>
    <w:rsid w:val="00763339"/>
    <w:rsid w:val="007640BB"/>
    <w:rsid w:val="00764D33"/>
    <w:rsid w:val="00765DAF"/>
    <w:rsid w:val="007666DC"/>
    <w:rsid w:val="007706B1"/>
    <w:rsid w:val="00771363"/>
    <w:rsid w:val="007742CF"/>
    <w:rsid w:val="00774F5B"/>
    <w:rsid w:val="007830AD"/>
    <w:rsid w:val="0079062F"/>
    <w:rsid w:val="007907C3"/>
    <w:rsid w:val="007910D1"/>
    <w:rsid w:val="0079337E"/>
    <w:rsid w:val="0079393B"/>
    <w:rsid w:val="00795973"/>
    <w:rsid w:val="00795BA8"/>
    <w:rsid w:val="00796DE9"/>
    <w:rsid w:val="007A3116"/>
    <w:rsid w:val="007A3910"/>
    <w:rsid w:val="007A58BC"/>
    <w:rsid w:val="007A5F46"/>
    <w:rsid w:val="007A6519"/>
    <w:rsid w:val="007B56CA"/>
    <w:rsid w:val="007B630E"/>
    <w:rsid w:val="007B7CD5"/>
    <w:rsid w:val="007B7E81"/>
    <w:rsid w:val="007C14A3"/>
    <w:rsid w:val="007C20E9"/>
    <w:rsid w:val="007C405B"/>
    <w:rsid w:val="007C4CAF"/>
    <w:rsid w:val="007C6FB4"/>
    <w:rsid w:val="007C76D7"/>
    <w:rsid w:val="007C79BC"/>
    <w:rsid w:val="007D0837"/>
    <w:rsid w:val="007D138C"/>
    <w:rsid w:val="007D315D"/>
    <w:rsid w:val="007D3438"/>
    <w:rsid w:val="007D3A51"/>
    <w:rsid w:val="007D49CA"/>
    <w:rsid w:val="007D4E68"/>
    <w:rsid w:val="007D65BC"/>
    <w:rsid w:val="007E07DA"/>
    <w:rsid w:val="007E0AAA"/>
    <w:rsid w:val="007E0E79"/>
    <w:rsid w:val="007E126D"/>
    <w:rsid w:val="007E6CD5"/>
    <w:rsid w:val="007F040C"/>
    <w:rsid w:val="007F182D"/>
    <w:rsid w:val="007F19AB"/>
    <w:rsid w:val="007F62C5"/>
    <w:rsid w:val="007F6EE4"/>
    <w:rsid w:val="00803076"/>
    <w:rsid w:val="008042B7"/>
    <w:rsid w:val="00805A74"/>
    <w:rsid w:val="00805FE6"/>
    <w:rsid w:val="00806536"/>
    <w:rsid w:val="00807CCE"/>
    <w:rsid w:val="008102BD"/>
    <w:rsid w:val="00810A85"/>
    <w:rsid w:val="00814672"/>
    <w:rsid w:val="0081496D"/>
    <w:rsid w:val="00826FD7"/>
    <w:rsid w:val="00830A34"/>
    <w:rsid w:val="00831D78"/>
    <w:rsid w:val="008325FF"/>
    <w:rsid w:val="00834FB0"/>
    <w:rsid w:val="00837DDD"/>
    <w:rsid w:val="00841D33"/>
    <w:rsid w:val="00842F51"/>
    <w:rsid w:val="00846056"/>
    <w:rsid w:val="008510E3"/>
    <w:rsid w:val="008517BA"/>
    <w:rsid w:val="008564EB"/>
    <w:rsid w:val="00856729"/>
    <w:rsid w:val="00856817"/>
    <w:rsid w:val="00861471"/>
    <w:rsid w:val="00861AAF"/>
    <w:rsid w:val="00867610"/>
    <w:rsid w:val="00867ED4"/>
    <w:rsid w:val="008744E3"/>
    <w:rsid w:val="00874523"/>
    <w:rsid w:val="00874C48"/>
    <w:rsid w:val="00876EDE"/>
    <w:rsid w:val="00877CAB"/>
    <w:rsid w:val="008809D5"/>
    <w:rsid w:val="0088103B"/>
    <w:rsid w:val="00881E4C"/>
    <w:rsid w:val="00882E28"/>
    <w:rsid w:val="00883C37"/>
    <w:rsid w:val="00890238"/>
    <w:rsid w:val="00891503"/>
    <w:rsid w:val="00893F68"/>
    <w:rsid w:val="008940AC"/>
    <w:rsid w:val="008947F5"/>
    <w:rsid w:val="0089553E"/>
    <w:rsid w:val="008A0B25"/>
    <w:rsid w:val="008A300E"/>
    <w:rsid w:val="008A52A6"/>
    <w:rsid w:val="008A7CF6"/>
    <w:rsid w:val="008B044F"/>
    <w:rsid w:val="008B18D5"/>
    <w:rsid w:val="008B36BD"/>
    <w:rsid w:val="008B5B9E"/>
    <w:rsid w:val="008B5E4E"/>
    <w:rsid w:val="008B66B4"/>
    <w:rsid w:val="008B789C"/>
    <w:rsid w:val="008B7AF8"/>
    <w:rsid w:val="008C0979"/>
    <w:rsid w:val="008C4D1E"/>
    <w:rsid w:val="008D1289"/>
    <w:rsid w:val="008D12AB"/>
    <w:rsid w:val="008D1E83"/>
    <w:rsid w:val="008D227A"/>
    <w:rsid w:val="008D76A5"/>
    <w:rsid w:val="008E1D68"/>
    <w:rsid w:val="008E5289"/>
    <w:rsid w:val="008F06F6"/>
    <w:rsid w:val="008F26D8"/>
    <w:rsid w:val="008F36A9"/>
    <w:rsid w:val="008F3EB5"/>
    <w:rsid w:val="008F502C"/>
    <w:rsid w:val="008F512C"/>
    <w:rsid w:val="0090092C"/>
    <w:rsid w:val="00900DDB"/>
    <w:rsid w:val="00901AC4"/>
    <w:rsid w:val="009020D6"/>
    <w:rsid w:val="0090235A"/>
    <w:rsid w:val="009033E1"/>
    <w:rsid w:val="0090357A"/>
    <w:rsid w:val="00904122"/>
    <w:rsid w:val="00906D97"/>
    <w:rsid w:val="009108B7"/>
    <w:rsid w:val="0091143A"/>
    <w:rsid w:val="00911CB5"/>
    <w:rsid w:val="00911D70"/>
    <w:rsid w:val="009134D3"/>
    <w:rsid w:val="00914D06"/>
    <w:rsid w:val="0091535D"/>
    <w:rsid w:val="00916479"/>
    <w:rsid w:val="00917990"/>
    <w:rsid w:val="00917AD0"/>
    <w:rsid w:val="00920F55"/>
    <w:rsid w:val="009225CF"/>
    <w:rsid w:val="00925146"/>
    <w:rsid w:val="0092550B"/>
    <w:rsid w:val="009262BE"/>
    <w:rsid w:val="00927D51"/>
    <w:rsid w:val="009312D2"/>
    <w:rsid w:val="009338E0"/>
    <w:rsid w:val="0093402D"/>
    <w:rsid w:val="0093444D"/>
    <w:rsid w:val="0093452D"/>
    <w:rsid w:val="009349AD"/>
    <w:rsid w:val="00942074"/>
    <w:rsid w:val="0094354A"/>
    <w:rsid w:val="00943AD3"/>
    <w:rsid w:val="009467CB"/>
    <w:rsid w:val="00947B4D"/>
    <w:rsid w:val="0095034D"/>
    <w:rsid w:val="00951C04"/>
    <w:rsid w:val="00953EF9"/>
    <w:rsid w:val="00957449"/>
    <w:rsid w:val="00957B62"/>
    <w:rsid w:val="00957DA9"/>
    <w:rsid w:val="009607B1"/>
    <w:rsid w:val="00962A77"/>
    <w:rsid w:val="009637A9"/>
    <w:rsid w:val="00964630"/>
    <w:rsid w:val="0096480A"/>
    <w:rsid w:val="0096563C"/>
    <w:rsid w:val="00966C22"/>
    <w:rsid w:val="009724A9"/>
    <w:rsid w:val="00973C08"/>
    <w:rsid w:val="009754B3"/>
    <w:rsid w:val="00975661"/>
    <w:rsid w:val="009806E1"/>
    <w:rsid w:val="009807A9"/>
    <w:rsid w:val="00980DD3"/>
    <w:rsid w:val="009827FA"/>
    <w:rsid w:val="00983AA7"/>
    <w:rsid w:val="00984F76"/>
    <w:rsid w:val="009853F1"/>
    <w:rsid w:val="00987ABE"/>
    <w:rsid w:val="009907F4"/>
    <w:rsid w:val="00991004"/>
    <w:rsid w:val="009914D1"/>
    <w:rsid w:val="009918C1"/>
    <w:rsid w:val="00991E37"/>
    <w:rsid w:val="009939B6"/>
    <w:rsid w:val="0099499C"/>
    <w:rsid w:val="00996663"/>
    <w:rsid w:val="009A2227"/>
    <w:rsid w:val="009A29FC"/>
    <w:rsid w:val="009A45ED"/>
    <w:rsid w:val="009B0375"/>
    <w:rsid w:val="009B1973"/>
    <w:rsid w:val="009B2201"/>
    <w:rsid w:val="009B256B"/>
    <w:rsid w:val="009B2859"/>
    <w:rsid w:val="009B3602"/>
    <w:rsid w:val="009B4B37"/>
    <w:rsid w:val="009B5A8E"/>
    <w:rsid w:val="009B648A"/>
    <w:rsid w:val="009C0045"/>
    <w:rsid w:val="009C3760"/>
    <w:rsid w:val="009C3814"/>
    <w:rsid w:val="009C3AB6"/>
    <w:rsid w:val="009C4CB8"/>
    <w:rsid w:val="009C4F45"/>
    <w:rsid w:val="009C5188"/>
    <w:rsid w:val="009C69D5"/>
    <w:rsid w:val="009D07AF"/>
    <w:rsid w:val="009D205F"/>
    <w:rsid w:val="009D41F4"/>
    <w:rsid w:val="009D44CD"/>
    <w:rsid w:val="009D5F91"/>
    <w:rsid w:val="009D620C"/>
    <w:rsid w:val="009E028E"/>
    <w:rsid w:val="009E0431"/>
    <w:rsid w:val="009E0BF7"/>
    <w:rsid w:val="009E10C9"/>
    <w:rsid w:val="009E1352"/>
    <w:rsid w:val="009E4432"/>
    <w:rsid w:val="009E489C"/>
    <w:rsid w:val="009E49B0"/>
    <w:rsid w:val="009E67DA"/>
    <w:rsid w:val="009F152C"/>
    <w:rsid w:val="009F16AD"/>
    <w:rsid w:val="009F308E"/>
    <w:rsid w:val="009F3111"/>
    <w:rsid w:val="009F44EE"/>
    <w:rsid w:val="009F5EC1"/>
    <w:rsid w:val="00A00EC9"/>
    <w:rsid w:val="00A06454"/>
    <w:rsid w:val="00A1066A"/>
    <w:rsid w:val="00A10F97"/>
    <w:rsid w:val="00A121EE"/>
    <w:rsid w:val="00A12DA9"/>
    <w:rsid w:val="00A1359F"/>
    <w:rsid w:val="00A14566"/>
    <w:rsid w:val="00A14AC5"/>
    <w:rsid w:val="00A17C5E"/>
    <w:rsid w:val="00A20166"/>
    <w:rsid w:val="00A20772"/>
    <w:rsid w:val="00A22018"/>
    <w:rsid w:val="00A307AE"/>
    <w:rsid w:val="00A30FB6"/>
    <w:rsid w:val="00A31AB7"/>
    <w:rsid w:val="00A32EA9"/>
    <w:rsid w:val="00A3386B"/>
    <w:rsid w:val="00A3636E"/>
    <w:rsid w:val="00A457ED"/>
    <w:rsid w:val="00A5004B"/>
    <w:rsid w:val="00A521E9"/>
    <w:rsid w:val="00A52F32"/>
    <w:rsid w:val="00A533A3"/>
    <w:rsid w:val="00A53B20"/>
    <w:rsid w:val="00A53BB5"/>
    <w:rsid w:val="00A54EB7"/>
    <w:rsid w:val="00A555B7"/>
    <w:rsid w:val="00A5725E"/>
    <w:rsid w:val="00A611C5"/>
    <w:rsid w:val="00A629DB"/>
    <w:rsid w:val="00A62B9E"/>
    <w:rsid w:val="00A64497"/>
    <w:rsid w:val="00A66631"/>
    <w:rsid w:val="00A6764A"/>
    <w:rsid w:val="00A706C4"/>
    <w:rsid w:val="00A710E3"/>
    <w:rsid w:val="00A73D71"/>
    <w:rsid w:val="00A740A5"/>
    <w:rsid w:val="00A742BE"/>
    <w:rsid w:val="00A87D90"/>
    <w:rsid w:val="00A90A8A"/>
    <w:rsid w:val="00A92F4C"/>
    <w:rsid w:val="00A9504B"/>
    <w:rsid w:val="00A95D70"/>
    <w:rsid w:val="00A967D6"/>
    <w:rsid w:val="00A96D18"/>
    <w:rsid w:val="00AA05D9"/>
    <w:rsid w:val="00AA081B"/>
    <w:rsid w:val="00AA2DD1"/>
    <w:rsid w:val="00AA497D"/>
    <w:rsid w:val="00AA5A67"/>
    <w:rsid w:val="00AA79B5"/>
    <w:rsid w:val="00AA7A7E"/>
    <w:rsid w:val="00AB082B"/>
    <w:rsid w:val="00AB372C"/>
    <w:rsid w:val="00AB47F1"/>
    <w:rsid w:val="00AB5000"/>
    <w:rsid w:val="00AB5564"/>
    <w:rsid w:val="00AC412C"/>
    <w:rsid w:val="00AC5089"/>
    <w:rsid w:val="00AD3512"/>
    <w:rsid w:val="00AD44DC"/>
    <w:rsid w:val="00AE1546"/>
    <w:rsid w:val="00AE256E"/>
    <w:rsid w:val="00AE2E36"/>
    <w:rsid w:val="00AE38C9"/>
    <w:rsid w:val="00AF5E7B"/>
    <w:rsid w:val="00AF70B4"/>
    <w:rsid w:val="00B01C5F"/>
    <w:rsid w:val="00B068C2"/>
    <w:rsid w:val="00B072D2"/>
    <w:rsid w:val="00B11C69"/>
    <w:rsid w:val="00B13705"/>
    <w:rsid w:val="00B13BC1"/>
    <w:rsid w:val="00B14D40"/>
    <w:rsid w:val="00B20010"/>
    <w:rsid w:val="00B203D8"/>
    <w:rsid w:val="00B223D8"/>
    <w:rsid w:val="00B22C05"/>
    <w:rsid w:val="00B238BE"/>
    <w:rsid w:val="00B246C6"/>
    <w:rsid w:val="00B25544"/>
    <w:rsid w:val="00B27EB8"/>
    <w:rsid w:val="00B30551"/>
    <w:rsid w:val="00B3146A"/>
    <w:rsid w:val="00B34F02"/>
    <w:rsid w:val="00B3504B"/>
    <w:rsid w:val="00B3512A"/>
    <w:rsid w:val="00B405DD"/>
    <w:rsid w:val="00B440B4"/>
    <w:rsid w:val="00B445D4"/>
    <w:rsid w:val="00B4537A"/>
    <w:rsid w:val="00B4543C"/>
    <w:rsid w:val="00B506C7"/>
    <w:rsid w:val="00B51ABE"/>
    <w:rsid w:val="00B52D5A"/>
    <w:rsid w:val="00B54887"/>
    <w:rsid w:val="00B54E3E"/>
    <w:rsid w:val="00B559F9"/>
    <w:rsid w:val="00B56953"/>
    <w:rsid w:val="00B57F40"/>
    <w:rsid w:val="00B62B40"/>
    <w:rsid w:val="00B62DDC"/>
    <w:rsid w:val="00B63F8D"/>
    <w:rsid w:val="00B644F3"/>
    <w:rsid w:val="00B65972"/>
    <w:rsid w:val="00B70380"/>
    <w:rsid w:val="00B7179B"/>
    <w:rsid w:val="00B71E63"/>
    <w:rsid w:val="00B76259"/>
    <w:rsid w:val="00B84EAF"/>
    <w:rsid w:val="00B85722"/>
    <w:rsid w:val="00B85E09"/>
    <w:rsid w:val="00B86545"/>
    <w:rsid w:val="00B86E0D"/>
    <w:rsid w:val="00B86ED8"/>
    <w:rsid w:val="00B900FA"/>
    <w:rsid w:val="00B92346"/>
    <w:rsid w:val="00B92986"/>
    <w:rsid w:val="00B93091"/>
    <w:rsid w:val="00B939E6"/>
    <w:rsid w:val="00B95787"/>
    <w:rsid w:val="00B95792"/>
    <w:rsid w:val="00BA00B5"/>
    <w:rsid w:val="00BA1929"/>
    <w:rsid w:val="00BA210E"/>
    <w:rsid w:val="00BA268E"/>
    <w:rsid w:val="00BA26EC"/>
    <w:rsid w:val="00BA2CD5"/>
    <w:rsid w:val="00BB2330"/>
    <w:rsid w:val="00BB2821"/>
    <w:rsid w:val="00BB30C6"/>
    <w:rsid w:val="00BB7755"/>
    <w:rsid w:val="00BC17C2"/>
    <w:rsid w:val="00BC211C"/>
    <w:rsid w:val="00BC2970"/>
    <w:rsid w:val="00BC32E2"/>
    <w:rsid w:val="00BC33A1"/>
    <w:rsid w:val="00BC55F4"/>
    <w:rsid w:val="00BD0293"/>
    <w:rsid w:val="00BD3DE9"/>
    <w:rsid w:val="00BD4BE5"/>
    <w:rsid w:val="00BD64DA"/>
    <w:rsid w:val="00BD6FB3"/>
    <w:rsid w:val="00BE020F"/>
    <w:rsid w:val="00BE04BF"/>
    <w:rsid w:val="00BE0B40"/>
    <w:rsid w:val="00BE0D35"/>
    <w:rsid w:val="00BE1AE3"/>
    <w:rsid w:val="00BF3E4D"/>
    <w:rsid w:val="00BF58E8"/>
    <w:rsid w:val="00BF7248"/>
    <w:rsid w:val="00BF7EE9"/>
    <w:rsid w:val="00C01004"/>
    <w:rsid w:val="00C05C14"/>
    <w:rsid w:val="00C11AFB"/>
    <w:rsid w:val="00C12976"/>
    <w:rsid w:val="00C204CE"/>
    <w:rsid w:val="00C23F4A"/>
    <w:rsid w:val="00C25A4E"/>
    <w:rsid w:val="00C27145"/>
    <w:rsid w:val="00C274F8"/>
    <w:rsid w:val="00C306E2"/>
    <w:rsid w:val="00C3543F"/>
    <w:rsid w:val="00C3777F"/>
    <w:rsid w:val="00C41D55"/>
    <w:rsid w:val="00C42D71"/>
    <w:rsid w:val="00C4316E"/>
    <w:rsid w:val="00C433D2"/>
    <w:rsid w:val="00C43A88"/>
    <w:rsid w:val="00C43D7A"/>
    <w:rsid w:val="00C531CC"/>
    <w:rsid w:val="00C53BEC"/>
    <w:rsid w:val="00C53E8A"/>
    <w:rsid w:val="00C57641"/>
    <w:rsid w:val="00C57F0B"/>
    <w:rsid w:val="00C6103B"/>
    <w:rsid w:val="00C6219E"/>
    <w:rsid w:val="00C637B5"/>
    <w:rsid w:val="00C641FE"/>
    <w:rsid w:val="00C65154"/>
    <w:rsid w:val="00C7241B"/>
    <w:rsid w:val="00C72A24"/>
    <w:rsid w:val="00C7513D"/>
    <w:rsid w:val="00C76241"/>
    <w:rsid w:val="00C801D0"/>
    <w:rsid w:val="00C806EC"/>
    <w:rsid w:val="00C8571C"/>
    <w:rsid w:val="00C858ED"/>
    <w:rsid w:val="00C864C1"/>
    <w:rsid w:val="00C865FA"/>
    <w:rsid w:val="00C901FE"/>
    <w:rsid w:val="00C9108F"/>
    <w:rsid w:val="00C93778"/>
    <w:rsid w:val="00C95381"/>
    <w:rsid w:val="00C95729"/>
    <w:rsid w:val="00CA2338"/>
    <w:rsid w:val="00CA4728"/>
    <w:rsid w:val="00CB07F8"/>
    <w:rsid w:val="00CB0B3A"/>
    <w:rsid w:val="00CB465E"/>
    <w:rsid w:val="00CB7296"/>
    <w:rsid w:val="00CC2136"/>
    <w:rsid w:val="00CC3766"/>
    <w:rsid w:val="00CC442C"/>
    <w:rsid w:val="00CC4E23"/>
    <w:rsid w:val="00CC6366"/>
    <w:rsid w:val="00CC6588"/>
    <w:rsid w:val="00CC6A4E"/>
    <w:rsid w:val="00CD0C0B"/>
    <w:rsid w:val="00CD1567"/>
    <w:rsid w:val="00CD284B"/>
    <w:rsid w:val="00CD37A5"/>
    <w:rsid w:val="00CD5D3E"/>
    <w:rsid w:val="00CE18BD"/>
    <w:rsid w:val="00CE21E5"/>
    <w:rsid w:val="00CE3825"/>
    <w:rsid w:val="00CE5AA8"/>
    <w:rsid w:val="00CE5AE6"/>
    <w:rsid w:val="00CE5B61"/>
    <w:rsid w:val="00CE5C0C"/>
    <w:rsid w:val="00CE5F66"/>
    <w:rsid w:val="00CF11C0"/>
    <w:rsid w:val="00CF173A"/>
    <w:rsid w:val="00CF2538"/>
    <w:rsid w:val="00CF4C29"/>
    <w:rsid w:val="00CF60B9"/>
    <w:rsid w:val="00CF7E3A"/>
    <w:rsid w:val="00D00B9E"/>
    <w:rsid w:val="00D015D2"/>
    <w:rsid w:val="00D04980"/>
    <w:rsid w:val="00D06182"/>
    <w:rsid w:val="00D07914"/>
    <w:rsid w:val="00D10320"/>
    <w:rsid w:val="00D10F30"/>
    <w:rsid w:val="00D13031"/>
    <w:rsid w:val="00D13471"/>
    <w:rsid w:val="00D14A88"/>
    <w:rsid w:val="00D159A9"/>
    <w:rsid w:val="00D16219"/>
    <w:rsid w:val="00D16A85"/>
    <w:rsid w:val="00D16DC3"/>
    <w:rsid w:val="00D209C9"/>
    <w:rsid w:val="00D21A59"/>
    <w:rsid w:val="00D22D72"/>
    <w:rsid w:val="00D24C24"/>
    <w:rsid w:val="00D26350"/>
    <w:rsid w:val="00D270EC"/>
    <w:rsid w:val="00D27E0D"/>
    <w:rsid w:val="00D30148"/>
    <w:rsid w:val="00D309CD"/>
    <w:rsid w:val="00D32562"/>
    <w:rsid w:val="00D32719"/>
    <w:rsid w:val="00D328A9"/>
    <w:rsid w:val="00D33ECC"/>
    <w:rsid w:val="00D3747F"/>
    <w:rsid w:val="00D43723"/>
    <w:rsid w:val="00D46BAF"/>
    <w:rsid w:val="00D47A2A"/>
    <w:rsid w:val="00D50A74"/>
    <w:rsid w:val="00D517B8"/>
    <w:rsid w:val="00D52A65"/>
    <w:rsid w:val="00D55046"/>
    <w:rsid w:val="00D55654"/>
    <w:rsid w:val="00D55BB7"/>
    <w:rsid w:val="00D573D8"/>
    <w:rsid w:val="00D60761"/>
    <w:rsid w:val="00D61E71"/>
    <w:rsid w:val="00D65641"/>
    <w:rsid w:val="00D67B01"/>
    <w:rsid w:val="00D71DF3"/>
    <w:rsid w:val="00D73C77"/>
    <w:rsid w:val="00D73F41"/>
    <w:rsid w:val="00D74A57"/>
    <w:rsid w:val="00D74CA3"/>
    <w:rsid w:val="00D77570"/>
    <w:rsid w:val="00D77CBA"/>
    <w:rsid w:val="00D841BF"/>
    <w:rsid w:val="00D930C1"/>
    <w:rsid w:val="00D94C90"/>
    <w:rsid w:val="00D94EF3"/>
    <w:rsid w:val="00D97AB8"/>
    <w:rsid w:val="00DA1425"/>
    <w:rsid w:val="00DA26C3"/>
    <w:rsid w:val="00DA2C2C"/>
    <w:rsid w:val="00DA4BF7"/>
    <w:rsid w:val="00DA5D07"/>
    <w:rsid w:val="00DA7A0D"/>
    <w:rsid w:val="00DA7E7C"/>
    <w:rsid w:val="00DB1345"/>
    <w:rsid w:val="00DB17C5"/>
    <w:rsid w:val="00DB298D"/>
    <w:rsid w:val="00DB7290"/>
    <w:rsid w:val="00DB7B61"/>
    <w:rsid w:val="00DC5EE5"/>
    <w:rsid w:val="00DC6975"/>
    <w:rsid w:val="00DD08A2"/>
    <w:rsid w:val="00DD4702"/>
    <w:rsid w:val="00DD4AB5"/>
    <w:rsid w:val="00DD54E4"/>
    <w:rsid w:val="00DD794C"/>
    <w:rsid w:val="00DE053F"/>
    <w:rsid w:val="00DE2853"/>
    <w:rsid w:val="00DE2E2F"/>
    <w:rsid w:val="00DE516A"/>
    <w:rsid w:val="00DE57A2"/>
    <w:rsid w:val="00DF03F2"/>
    <w:rsid w:val="00DF1A5E"/>
    <w:rsid w:val="00DF2E57"/>
    <w:rsid w:val="00DF2E90"/>
    <w:rsid w:val="00DF5522"/>
    <w:rsid w:val="00E02D39"/>
    <w:rsid w:val="00E0517D"/>
    <w:rsid w:val="00E0671B"/>
    <w:rsid w:val="00E11287"/>
    <w:rsid w:val="00E11529"/>
    <w:rsid w:val="00E11791"/>
    <w:rsid w:val="00E16454"/>
    <w:rsid w:val="00E200CC"/>
    <w:rsid w:val="00E21116"/>
    <w:rsid w:val="00E211C6"/>
    <w:rsid w:val="00E212A6"/>
    <w:rsid w:val="00E229EA"/>
    <w:rsid w:val="00E24DB0"/>
    <w:rsid w:val="00E25403"/>
    <w:rsid w:val="00E259FC"/>
    <w:rsid w:val="00E26716"/>
    <w:rsid w:val="00E332B4"/>
    <w:rsid w:val="00E3330B"/>
    <w:rsid w:val="00E335B2"/>
    <w:rsid w:val="00E37F93"/>
    <w:rsid w:val="00E40EE6"/>
    <w:rsid w:val="00E4302C"/>
    <w:rsid w:val="00E44731"/>
    <w:rsid w:val="00E4562E"/>
    <w:rsid w:val="00E5002C"/>
    <w:rsid w:val="00E50AAC"/>
    <w:rsid w:val="00E570C5"/>
    <w:rsid w:val="00E57399"/>
    <w:rsid w:val="00E57FC6"/>
    <w:rsid w:val="00E653FB"/>
    <w:rsid w:val="00E67624"/>
    <w:rsid w:val="00E73A77"/>
    <w:rsid w:val="00E73B0E"/>
    <w:rsid w:val="00E74B17"/>
    <w:rsid w:val="00E77271"/>
    <w:rsid w:val="00E8212B"/>
    <w:rsid w:val="00E842AB"/>
    <w:rsid w:val="00E85EC8"/>
    <w:rsid w:val="00E865D3"/>
    <w:rsid w:val="00E86FB7"/>
    <w:rsid w:val="00E87560"/>
    <w:rsid w:val="00E914B2"/>
    <w:rsid w:val="00E91CAC"/>
    <w:rsid w:val="00E9324B"/>
    <w:rsid w:val="00E962D1"/>
    <w:rsid w:val="00E97A26"/>
    <w:rsid w:val="00EA0F7C"/>
    <w:rsid w:val="00EA1D0F"/>
    <w:rsid w:val="00EA3CF6"/>
    <w:rsid w:val="00EA545A"/>
    <w:rsid w:val="00EB071B"/>
    <w:rsid w:val="00EB1A69"/>
    <w:rsid w:val="00EB29C0"/>
    <w:rsid w:val="00EB4B66"/>
    <w:rsid w:val="00EB6291"/>
    <w:rsid w:val="00EC1701"/>
    <w:rsid w:val="00EC2B00"/>
    <w:rsid w:val="00EC33AE"/>
    <w:rsid w:val="00EC4A34"/>
    <w:rsid w:val="00ED2111"/>
    <w:rsid w:val="00ED5837"/>
    <w:rsid w:val="00EE0E40"/>
    <w:rsid w:val="00EE1D47"/>
    <w:rsid w:val="00EE6D64"/>
    <w:rsid w:val="00EF31E5"/>
    <w:rsid w:val="00EF5516"/>
    <w:rsid w:val="00EF728A"/>
    <w:rsid w:val="00EF774E"/>
    <w:rsid w:val="00F0290F"/>
    <w:rsid w:val="00F1072D"/>
    <w:rsid w:val="00F1347C"/>
    <w:rsid w:val="00F1680C"/>
    <w:rsid w:val="00F16EE5"/>
    <w:rsid w:val="00F2202C"/>
    <w:rsid w:val="00F23E23"/>
    <w:rsid w:val="00F245B9"/>
    <w:rsid w:val="00F27A4C"/>
    <w:rsid w:val="00F31A60"/>
    <w:rsid w:val="00F41430"/>
    <w:rsid w:val="00F44C9E"/>
    <w:rsid w:val="00F52684"/>
    <w:rsid w:val="00F54DBF"/>
    <w:rsid w:val="00F56001"/>
    <w:rsid w:val="00F5788C"/>
    <w:rsid w:val="00F60A24"/>
    <w:rsid w:val="00F60CAA"/>
    <w:rsid w:val="00F61546"/>
    <w:rsid w:val="00F6338D"/>
    <w:rsid w:val="00F65F84"/>
    <w:rsid w:val="00F660D9"/>
    <w:rsid w:val="00F669F1"/>
    <w:rsid w:val="00F66AFE"/>
    <w:rsid w:val="00F70FE6"/>
    <w:rsid w:val="00F716E6"/>
    <w:rsid w:val="00F72B1B"/>
    <w:rsid w:val="00F74CBA"/>
    <w:rsid w:val="00F7541A"/>
    <w:rsid w:val="00F77F82"/>
    <w:rsid w:val="00F80501"/>
    <w:rsid w:val="00F80FC9"/>
    <w:rsid w:val="00F8220C"/>
    <w:rsid w:val="00F83F2B"/>
    <w:rsid w:val="00F840C1"/>
    <w:rsid w:val="00F86827"/>
    <w:rsid w:val="00F90225"/>
    <w:rsid w:val="00F903F7"/>
    <w:rsid w:val="00F91598"/>
    <w:rsid w:val="00F91912"/>
    <w:rsid w:val="00F945FA"/>
    <w:rsid w:val="00F9633A"/>
    <w:rsid w:val="00FA2050"/>
    <w:rsid w:val="00FB0CED"/>
    <w:rsid w:val="00FB7D29"/>
    <w:rsid w:val="00FC1A83"/>
    <w:rsid w:val="00FC3371"/>
    <w:rsid w:val="00FC3521"/>
    <w:rsid w:val="00FC4C8E"/>
    <w:rsid w:val="00FC61C4"/>
    <w:rsid w:val="00FD12FC"/>
    <w:rsid w:val="00FD16E7"/>
    <w:rsid w:val="00FD26CF"/>
    <w:rsid w:val="00FD5B5D"/>
    <w:rsid w:val="00FD70D2"/>
    <w:rsid w:val="00FD7AD7"/>
    <w:rsid w:val="00FE04BA"/>
    <w:rsid w:val="00FE3F17"/>
    <w:rsid w:val="00FE5B6C"/>
    <w:rsid w:val="00FF066F"/>
    <w:rsid w:val="00FF1F1C"/>
    <w:rsid w:val="00FF2C50"/>
    <w:rsid w:val="00FF6D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9A9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E0D"/>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636E"/>
    <w:pPr>
      <w:tabs>
        <w:tab w:val="center" w:pos="4252"/>
        <w:tab w:val="right" w:pos="8504"/>
      </w:tabs>
    </w:pPr>
  </w:style>
  <w:style w:type="character" w:customStyle="1" w:styleId="EncabezadoCar">
    <w:name w:val="Encabezado Car"/>
    <w:basedOn w:val="Fuentedeprrafopredeter"/>
    <w:link w:val="Encabezado"/>
    <w:uiPriority w:val="99"/>
    <w:rsid w:val="00A3636E"/>
  </w:style>
  <w:style w:type="paragraph" w:styleId="Piedepgina">
    <w:name w:val="footer"/>
    <w:basedOn w:val="Normal"/>
    <w:link w:val="PiedepginaCar"/>
    <w:uiPriority w:val="99"/>
    <w:unhideWhenUsed/>
    <w:rsid w:val="00A3636E"/>
    <w:pPr>
      <w:tabs>
        <w:tab w:val="center" w:pos="4252"/>
        <w:tab w:val="right" w:pos="8504"/>
      </w:tabs>
    </w:pPr>
  </w:style>
  <w:style w:type="character" w:customStyle="1" w:styleId="PiedepginaCar">
    <w:name w:val="Pie de página Car"/>
    <w:basedOn w:val="Fuentedeprrafopredeter"/>
    <w:link w:val="Piedepgina"/>
    <w:uiPriority w:val="99"/>
    <w:rsid w:val="00A3636E"/>
  </w:style>
  <w:style w:type="paragraph" w:styleId="Textodeglobo">
    <w:name w:val="Balloon Text"/>
    <w:basedOn w:val="Normal"/>
    <w:link w:val="TextodegloboCar"/>
    <w:uiPriority w:val="99"/>
    <w:unhideWhenUsed/>
    <w:qFormat/>
    <w:rsid w:val="00A3636E"/>
    <w:rPr>
      <w:rFonts w:ascii="Lucida Grande" w:hAnsi="Lucida Grande"/>
      <w:sz w:val="18"/>
      <w:szCs w:val="18"/>
      <w:lang w:val="x-none" w:eastAsia="x-none"/>
    </w:rPr>
  </w:style>
  <w:style w:type="character" w:customStyle="1" w:styleId="TextodegloboCar">
    <w:name w:val="Texto de globo Car"/>
    <w:link w:val="Textodeglobo"/>
    <w:uiPriority w:val="99"/>
    <w:qFormat/>
    <w:rsid w:val="00A3636E"/>
    <w:rPr>
      <w:rFonts w:ascii="Lucida Grande" w:hAnsi="Lucida Grande" w:cs="Lucida Grande"/>
      <w:sz w:val="18"/>
      <w:szCs w:val="18"/>
    </w:rPr>
  </w:style>
  <w:style w:type="paragraph" w:customStyle="1" w:styleId="Sangra2detindependiente1">
    <w:name w:val="Sangría 2 de t. independiente1"/>
    <w:basedOn w:val="Normal"/>
    <w:rsid w:val="00382274"/>
    <w:pPr>
      <w:widowControl w:val="0"/>
      <w:spacing w:after="200" w:line="360" w:lineRule="atLeast"/>
      <w:ind w:firstLine="709"/>
      <w:jc w:val="both"/>
    </w:pPr>
    <w:rPr>
      <w:rFonts w:ascii="Calibri" w:eastAsia="Times New Roman" w:hAnsi="Calibri"/>
      <w:b/>
      <w:sz w:val="28"/>
      <w:szCs w:val="20"/>
      <w:lang w:val="es-ES" w:eastAsia="en-US"/>
    </w:rPr>
  </w:style>
  <w:style w:type="paragraph" w:styleId="Sinespaciado">
    <w:name w:val="No Spacing"/>
    <w:uiPriority w:val="1"/>
    <w:qFormat/>
    <w:rsid w:val="005D3A3D"/>
    <w:rPr>
      <w:rFonts w:ascii="Calibri" w:eastAsia="Times New Roman" w:hAnsi="Calibri"/>
      <w:sz w:val="22"/>
      <w:szCs w:val="22"/>
      <w:lang w:val="es-ES" w:eastAsia="en-US"/>
    </w:rPr>
  </w:style>
  <w:style w:type="paragraph" w:styleId="NormalWeb">
    <w:name w:val="Normal (Web)"/>
    <w:basedOn w:val="Normal"/>
    <w:uiPriority w:val="99"/>
    <w:unhideWhenUsed/>
    <w:rsid w:val="006A727A"/>
    <w:pPr>
      <w:spacing w:before="100" w:beforeAutospacing="1" w:after="100" w:afterAutospacing="1"/>
    </w:pPr>
    <w:rPr>
      <w:rFonts w:ascii="Times New Roman" w:eastAsia="Times New Roman" w:hAnsi="Times New Roman"/>
      <w:sz w:val="20"/>
      <w:szCs w:val="20"/>
    </w:rPr>
  </w:style>
  <w:style w:type="character" w:customStyle="1" w:styleId="EstiloCar">
    <w:name w:val="Estilo Car"/>
    <w:link w:val="Estilo"/>
    <w:locked/>
    <w:rsid w:val="00A66631"/>
    <w:rPr>
      <w:rFonts w:ascii="Arial" w:hAnsi="Arial" w:cs="Arial"/>
      <w:sz w:val="24"/>
    </w:rPr>
  </w:style>
  <w:style w:type="paragraph" w:customStyle="1" w:styleId="Estilo">
    <w:name w:val="Estilo"/>
    <w:basedOn w:val="Sinespaciado"/>
    <w:link w:val="EstiloCar"/>
    <w:qFormat/>
    <w:rsid w:val="00A66631"/>
    <w:rPr>
      <w:rFonts w:ascii="Arial" w:eastAsia="MS Mincho" w:hAnsi="Arial"/>
      <w:sz w:val="24"/>
      <w:szCs w:val="20"/>
      <w:lang w:val="x-none" w:eastAsia="x-none"/>
    </w:rPr>
  </w:style>
  <w:style w:type="character" w:styleId="Textoennegrita">
    <w:name w:val="Strong"/>
    <w:uiPriority w:val="22"/>
    <w:qFormat/>
    <w:rsid w:val="00A66631"/>
    <w:rPr>
      <w:b/>
      <w:bCs/>
    </w:rPr>
  </w:style>
  <w:style w:type="paragraph" w:styleId="Prrafodelista">
    <w:name w:val="List Paragraph"/>
    <w:basedOn w:val="Normal"/>
    <w:uiPriority w:val="34"/>
    <w:qFormat/>
    <w:rsid w:val="00A20772"/>
    <w:pPr>
      <w:spacing w:after="160" w:line="259"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A20772"/>
    <w:rPr>
      <w:color w:val="0000FF"/>
      <w:u w:val="single"/>
    </w:rPr>
  </w:style>
  <w:style w:type="paragraph" w:styleId="Textoindependiente">
    <w:name w:val="Body Text"/>
    <w:basedOn w:val="Normal"/>
    <w:link w:val="TextoindependienteCar"/>
    <w:uiPriority w:val="1"/>
    <w:qFormat/>
    <w:rsid w:val="000504DE"/>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link w:val="Textoindependiente"/>
    <w:uiPriority w:val="1"/>
    <w:rsid w:val="000504DE"/>
    <w:rPr>
      <w:rFonts w:ascii="Arial" w:eastAsia="Arial" w:hAnsi="Arial" w:cs="Arial"/>
      <w:sz w:val="21"/>
      <w:szCs w:val="21"/>
      <w:lang w:val="es-ES" w:eastAsia="es-ES" w:bidi="es-ES"/>
    </w:rPr>
  </w:style>
  <w:style w:type="character" w:customStyle="1" w:styleId="Mencinsinresolver1">
    <w:name w:val="Mención sin resolver1"/>
    <w:uiPriority w:val="99"/>
    <w:semiHidden/>
    <w:unhideWhenUsed/>
    <w:rsid w:val="006F6BC2"/>
    <w:rPr>
      <w:color w:val="605E5C"/>
      <w:shd w:val="clear" w:color="auto" w:fill="E1DFDD"/>
    </w:rPr>
  </w:style>
  <w:style w:type="paragraph" w:customStyle="1" w:styleId="Default">
    <w:name w:val="Default"/>
    <w:qFormat/>
    <w:rsid w:val="00E4302C"/>
    <w:pPr>
      <w:autoSpaceDE w:val="0"/>
      <w:autoSpaceDN w:val="0"/>
      <w:adjustRightInd w:val="0"/>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687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E0D"/>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636E"/>
    <w:pPr>
      <w:tabs>
        <w:tab w:val="center" w:pos="4252"/>
        <w:tab w:val="right" w:pos="8504"/>
      </w:tabs>
    </w:pPr>
  </w:style>
  <w:style w:type="character" w:customStyle="1" w:styleId="EncabezadoCar">
    <w:name w:val="Encabezado Car"/>
    <w:basedOn w:val="Fuentedeprrafopredeter"/>
    <w:link w:val="Encabezado"/>
    <w:uiPriority w:val="99"/>
    <w:rsid w:val="00A3636E"/>
  </w:style>
  <w:style w:type="paragraph" w:styleId="Piedepgina">
    <w:name w:val="footer"/>
    <w:basedOn w:val="Normal"/>
    <w:link w:val="PiedepginaCar"/>
    <w:uiPriority w:val="99"/>
    <w:unhideWhenUsed/>
    <w:rsid w:val="00A3636E"/>
    <w:pPr>
      <w:tabs>
        <w:tab w:val="center" w:pos="4252"/>
        <w:tab w:val="right" w:pos="8504"/>
      </w:tabs>
    </w:pPr>
  </w:style>
  <w:style w:type="character" w:customStyle="1" w:styleId="PiedepginaCar">
    <w:name w:val="Pie de página Car"/>
    <w:basedOn w:val="Fuentedeprrafopredeter"/>
    <w:link w:val="Piedepgina"/>
    <w:uiPriority w:val="99"/>
    <w:rsid w:val="00A3636E"/>
  </w:style>
  <w:style w:type="paragraph" w:styleId="Textodeglobo">
    <w:name w:val="Balloon Text"/>
    <w:basedOn w:val="Normal"/>
    <w:link w:val="TextodegloboCar"/>
    <w:uiPriority w:val="99"/>
    <w:unhideWhenUsed/>
    <w:qFormat/>
    <w:rsid w:val="00A3636E"/>
    <w:rPr>
      <w:rFonts w:ascii="Lucida Grande" w:hAnsi="Lucida Grande"/>
      <w:sz w:val="18"/>
      <w:szCs w:val="18"/>
      <w:lang w:val="x-none" w:eastAsia="x-none"/>
    </w:rPr>
  </w:style>
  <w:style w:type="character" w:customStyle="1" w:styleId="TextodegloboCar">
    <w:name w:val="Texto de globo Car"/>
    <w:link w:val="Textodeglobo"/>
    <w:uiPriority w:val="99"/>
    <w:qFormat/>
    <w:rsid w:val="00A3636E"/>
    <w:rPr>
      <w:rFonts w:ascii="Lucida Grande" w:hAnsi="Lucida Grande" w:cs="Lucida Grande"/>
      <w:sz w:val="18"/>
      <w:szCs w:val="18"/>
    </w:rPr>
  </w:style>
  <w:style w:type="paragraph" w:customStyle="1" w:styleId="Sangra2detindependiente1">
    <w:name w:val="Sangría 2 de t. independiente1"/>
    <w:basedOn w:val="Normal"/>
    <w:rsid w:val="00382274"/>
    <w:pPr>
      <w:widowControl w:val="0"/>
      <w:spacing w:after="200" w:line="360" w:lineRule="atLeast"/>
      <w:ind w:firstLine="709"/>
      <w:jc w:val="both"/>
    </w:pPr>
    <w:rPr>
      <w:rFonts w:ascii="Calibri" w:eastAsia="Times New Roman" w:hAnsi="Calibri"/>
      <w:b/>
      <w:sz w:val="28"/>
      <w:szCs w:val="20"/>
      <w:lang w:val="es-ES" w:eastAsia="en-US"/>
    </w:rPr>
  </w:style>
  <w:style w:type="paragraph" w:styleId="Sinespaciado">
    <w:name w:val="No Spacing"/>
    <w:uiPriority w:val="1"/>
    <w:qFormat/>
    <w:rsid w:val="005D3A3D"/>
    <w:rPr>
      <w:rFonts w:ascii="Calibri" w:eastAsia="Times New Roman" w:hAnsi="Calibri"/>
      <w:sz w:val="22"/>
      <w:szCs w:val="22"/>
      <w:lang w:val="es-ES" w:eastAsia="en-US"/>
    </w:rPr>
  </w:style>
  <w:style w:type="paragraph" w:styleId="NormalWeb">
    <w:name w:val="Normal (Web)"/>
    <w:basedOn w:val="Normal"/>
    <w:uiPriority w:val="99"/>
    <w:unhideWhenUsed/>
    <w:rsid w:val="006A727A"/>
    <w:pPr>
      <w:spacing w:before="100" w:beforeAutospacing="1" w:after="100" w:afterAutospacing="1"/>
    </w:pPr>
    <w:rPr>
      <w:rFonts w:ascii="Times New Roman" w:eastAsia="Times New Roman" w:hAnsi="Times New Roman"/>
      <w:sz w:val="20"/>
      <w:szCs w:val="20"/>
    </w:rPr>
  </w:style>
  <w:style w:type="character" w:customStyle="1" w:styleId="EstiloCar">
    <w:name w:val="Estilo Car"/>
    <w:link w:val="Estilo"/>
    <w:locked/>
    <w:rsid w:val="00A66631"/>
    <w:rPr>
      <w:rFonts w:ascii="Arial" w:hAnsi="Arial" w:cs="Arial"/>
      <w:sz w:val="24"/>
    </w:rPr>
  </w:style>
  <w:style w:type="paragraph" w:customStyle="1" w:styleId="Estilo">
    <w:name w:val="Estilo"/>
    <w:basedOn w:val="Sinespaciado"/>
    <w:link w:val="EstiloCar"/>
    <w:qFormat/>
    <w:rsid w:val="00A66631"/>
    <w:rPr>
      <w:rFonts w:ascii="Arial" w:eastAsia="MS Mincho" w:hAnsi="Arial"/>
      <w:sz w:val="24"/>
      <w:szCs w:val="20"/>
      <w:lang w:val="x-none" w:eastAsia="x-none"/>
    </w:rPr>
  </w:style>
  <w:style w:type="character" w:styleId="Textoennegrita">
    <w:name w:val="Strong"/>
    <w:uiPriority w:val="22"/>
    <w:qFormat/>
    <w:rsid w:val="00A66631"/>
    <w:rPr>
      <w:b/>
      <w:bCs/>
    </w:rPr>
  </w:style>
  <w:style w:type="paragraph" w:styleId="Prrafodelista">
    <w:name w:val="List Paragraph"/>
    <w:basedOn w:val="Normal"/>
    <w:uiPriority w:val="34"/>
    <w:qFormat/>
    <w:rsid w:val="00A20772"/>
    <w:pPr>
      <w:spacing w:after="160" w:line="259"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A20772"/>
    <w:rPr>
      <w:color w:val="0000FF"/>
      <w:u w:val="single"/>
    </w:rPr>
  </w:style>
  <w:style w:type="paragraph" w:styleId="Textoindependiente">
    <w:name w:val="Body Text"/>
    <w:basedOn w:val="Normal"/>
    <w:link w:val="TextoindependienteCar"/>
    <w:uiPriority w:val="1"/>
    <w:qFormat/>
    <w:rsid w:val="000504DE"/>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link w:val="Textoindependiente"/>
    <w:uiPriority w:val="1"/>
    <w:rsid w:val="000504DE"/>
    <w:rPr>
      <w:rFonts w:ascii="Arial" w:eastAsia="Arial" w:hAnsi="Arial" w:cs="Arial"/>
      <w:sz w:val="21"/>
      <w:szCs w:val="21"/>
      <w:lang w:val="es-ES" w:eastAsia="es-ES" w:bidi="es-ES"/>
    </w:rPr>
  </w:style>
  <w:style w:type="character" w:customStyle="1" w:styleId="Mencinsinresolver1">
    <w:name w:val="Mención sin resolver1"/>
    <w:uiPriority w:val="99"/>
    <w:semiHidden/>
    <w:unhideWhenUsed/>
    <w:rsid w:val="006F6BC2"/>
    <w:rPr>
      <w:color w:val="605E5C"/>
      <w:shd w:val="clear" w:color="auto" w:fill="E1DFDD"/>
    </w:rPr>
  </w:style>
  <w:style w:type="paragraph" w:customStyle="1" w:styleId="Default">
    <w:name w:val="Default"/>
    <w:qFormat/>
    <w:rsid w:val="00E4302C"/>
    <w:pPr>
      <w:autoSpaceDE w:val="0"/>
      <w:autoSpaceDN w:val="0"/>
      <w:adjustRightInd w:val="0"/>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687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27515">
      <w:bodyDiv w:val="1"/>
      <w:marLeft w:val="0"/>
      <w:marRight w:val="0"/>
      <w:marTop w:val="0"/>
      <w:marBottom w:val="0"/>
      <w:divBdr>
        <w:top w:val="none" w:sz="0" w:space="0" w:color="auto"/>
        <w:left w:val="none" w:sz="0" w:space="0" w:color="auto"/>
        <w:bottom w:val="none" w:sz="0" w:space="0" w:color="auto"/>
        <w:right w:val="none" w:sz="0" w:space="0" w:color="auto"/>
      </w:divBdr>
    </w:div>
    <w:div w:id="154730877">
      <w:bodyDiv w:val="1"/>
      <w:marLeft w:val="0"/>
      <w:marRight w:val="0"/>
      <w:marTop w:val="0"/>
      <w:marBottom w:val="0"/>
      <w:divBdr>
        <w:top w:val="none" w:sz="0" w:space="0" w:color="auto"/>
        <w:left w:val="none" w:sz="0" w:space="0" w:color="auto"/>
        <w:bottom w:val="none" w:sz="0" w:space="0" w:color="auto"/>
        <w:right w:val="none" w:sz="0" w:space="0" w:color="auto"/>
      </w:divBdr>
    </w:div>
    <w:div w:id="493496481">
      <w:bodyDiv w:val="1"/>
      <w:marLeft w:val="0"/>
      <w:marRight w:val="0"/>
      <w:marTop w:val="0"/>
      <w:marBottom w:val="0"/>
      <w:divBdr>
        <w:top w:val="none" w:sz="0" w:space="0" w:color="auto"/>
        <w:left w:val="none" w:sz="0" w:space="0" w:color="auto"/>
        <w:bottom w:val="none" w:sz="0" w:space="0" w:color="auto"/>
        <w:right w:val="none" w:sz="0" w:space="0" w:color="auto"/>
      </w:divBdr>
    </w:div>
    <w:div w:id="885488945">
      <w:bodyDiv w:val="1"/>
      <w:marLeft w:val="0"/>
      <w:marRight w:val="0"/>
      <w:marTop w:val="0"/>
      <w:marBottom w:val="0"/>
      <w:divBdr>
        <w:top w:val="none" w:sz="0" w:space="0" w:color="auto"/>
        <w:left w:val="none" w:sz="0" w:space="0" w:color="auto"/>
        <w:bottom w:val="none" w:sz="0" w:space="0" w:color="auto"/>
        <w:right w:val="none" w:sz="0" w:space="0" w:color="auto"/>
      </w:divBdr>
    </w:div>
    <w:div w:id="1022585846">
      <w:bodyDiv w:val="1"/>
      <w:marLeft w:val="0"/>
      <w:marRight w:val="0"/>
      <w:marTop w:val="0"/>
      <w:marBottom w:val="0"/>
      <w:divBdr>
        <w:top w:val="none" w:sz="0" w:space="0" w:color="auto"/>
        <w:left w:val="none" w:sz="0" w:space="0" w:color="auto"/>
        <w:bottom w:val="none" w:sz="0" w:space="0" w:color="auto"/>
        <w:right w:val="none" w:sz="0" w:space="0" w:color="auto"/>
      </w:divBdr>
    </w:div>
    <w:div w:id="1161385563">
      <w:bodyDiv w:val="1"/>
      <w:marLeft w:val="0"/>
      <w:marRight w:val="0"/>
      <w:marTop w:val="0"/>
      <w:marBottom w:val="0"/>
      <w:divBdr>
        <w:top w:val="none" w:sz="0" w:space="0" w:color="auto"/>
        <w:left w:val="none" w:sz="0" w:space="0" w:color="auto"/>
        <w:bottom w:val="none" w:sz="0" w:space="0" w:color="auto"/>
        <w:right w:val="none" w:sz="0" w:space="0" w:color="auto"/>
      </w:divBdr>
    </w:div>
    <w:div w:id="1163156908">
      <w:bodyDiv w:val="1"/>
      <w:marLeft w:val="0"/>
      <w:marRight w:val="0"/>
      <w:marTop w:val="0"/>
      <w:marBottom w:val="0"/>
      <w:divBdr>
        <w:top w:val="none" w:sz="0" w:space="0" w:color="auto"/>
        <w:left w:val="none" w:sz="0" w:space="0" w:color="auto"/>
        <w:bottom w:val="none" w:sz="0" w:space="0" w:color="auto"/>
        <w:right w:val="none" w:sz="0" w:space="0" w:color="auto"/>
      </w:divBdr>
    </w:div>
    <w:div w:id="1292251496">
      <w:bodyDiv w:val="1"/>
      <w:marLeft w:val="0"/>
      <w:marRight w:val="0"/>
      <w:marTop w:val="0"/>
      <w:marBottom w:val="0"/>
      <w:divBdr>
        <w:top w:val="none" w:sz="0" w:space="0" w:color="auto"/>
        <w:left w:val="none" w:sz="0" w:space="0" w:color="auto"/>
        <w:bottom w:val="none" w:sz="0" w:space="0" w:color="auto"/>
        <w:right w:val="none" w:sz="0" w:space="0" w:color="auto"/>
      </w:divBdr>
    </w:div>
    <w:div w:id="1326934721">
      <w:bodyDiv w:val="1"/>
      <w:marLeft w:val="0"/>
      <w:marRight w:val="0"/>
      <w:marTop w:val="0"/>
      <w:marBottom w:val="0"/>
      <w:divBdr>
        <w:top w:val="none" w:sz="0" w:space="0" w:color="auto"/>
        <w:left w:val="none" w:sz="0" w:space="0" w:color="auto"/>
        <w:bottom w:val="none" w:sz="0" w:space="0" w:color="auto"/>
        <w:right w:val="none" w:sz="0" w:space="0" w:color="auto"/>
      </w:divBdr>
    </w:div>
    <w:div w:id="1739133256">
      <w:bodyDiv w:val="1"/>
      <w:marLeft w:val="0"/>
      <w:marRight w:val="0"/>
      <w:marTop w:val="0"/>
      <w:marBottom w:val="0"/>
      <w:divBdr>
        <w:top w:val="none" w:sz="0" w:space="0" w:color="auto"/>
        <w:left w:val="none" w:sz="0" w:space="0" w:color="auto"/>
        <w:bottom w:val="none" w:sz="0" w:space="0" w:color="auto"/>
        <w:right w:val="none" w:sz="0" w:space="0" w:color="auto"/>
      </w:divBdr>
    </w:div>
    <w:div w:id="1882784494">
      <w:bodyDiv w:val="1"/>
      <w:marLeft w:val="0"/>
      <w:marRight w:val="0"/>
      <w:marTop w:val="0"/>
      <w:marBottom w:val="0"/>
      <w:divBdr>
        <w:top w:val="none" w:sz="0" w:space="0" w:color="auto"/>
        <w:left w:val="none" w:sz="0" w:space="0" w:color="auto"/>
        <w:bottom w:val="none" w:sz="0" w:space="0" w:color="auto"/>
        <w:right w:val="none" w:sz="0" w:space="0" w:color="auto"/>
      </w:divBdr>
    </w:div>
    <w:div w:id="1956328720">
      <w:bodyDiv w:val="1"/>
      <w:marLeft w:val="0"/>
      <w:marRight w:val="0"/>
      <w:marTop w:val="0"/>
      <w:marBottom w:val="0"/>
      <w:divBdr>
        <w:top w:val="none" w:sz="0" w:space="0" w:color="auto"/>
        <w:left w:val="none" w:sz="0" w:space="0" w:color="auto"/>
        <w:bottom w:val="none" w:sz="0" w:space="0" w:color="auto"/>
        <w:right w:val="none" w:sz="0" w:space="0" w:color="auto"/>
      </w:divBdr>
    </w:div>
    <w:div w:id="2139375143">
      <w:bodyDiv w:val="1"/>
      <w:marLeft w:val="0"/>
      <w:marRight w:val="0"/>
      <w:marTop w:val="0"/>
      <w:marBottom w:val="0"/>
      <w:divBdr>
        <w:top w:val="none" w:sz="0" w:space="0" w:color="auto"/>
        <w:left w:val="none" w:sz="0" w:space="0" w:color="auto"/>
        <w:bottom w:val="none" w:sz="0" w:space="0" w:color="auto"/>
        <w:right w:val="none" w:sz="0" w:space="0" w:color="auto"/>
      </w:divBdr>
    </w:div>
    <w:div w:id="2147039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F158C-A5C7-42F1-A058-D05959CCF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1978</Words>
  <Characters>10883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12836</CharactersWithSpaces>
  <SharedDoc>false</SharedDoc>
  <HLinks>
    <vt:vector size="18" baseType="variant">
      <vt:variant>
        <vt:i4>2621442</vt:i4>
      </vt:variant>
      <vt:variant>
        <vt:i4>6</vt:i4>
      </vt:variant>
      <vt:variant>
        <vt:i4>0</vt:i4>
      </vt:variant>
      <vt:variant>
        <vt:i4>5</vt:i4>
      </vt:variant>
      <vt:variant>
        <vt:lpwstr>mailto:cjl.cvie.cjcam@hotmail.com</vt:lpwstr>
      </vt:variant>
      <vt:variant>
        <vt:lpwstr/>
      </vt:variant>
      <vt:variant>
        <vt:i4>1835050</vt:i4>
      </vt:variant>
      <vt:variant>
        <vt:i4>3</vt:i4>
      </vt:variant>
      <vt:variant>
        <vt:i4>0</vt:i4>
      </vt:variant>
      <vt:variant>
        <vt:i4>5</vt:i4>
      </vt:variant>
      <vt:variant>
        <vt:lpwstr>mailto:admcontraloriainternapjc@hotmail.com</vt:lpwstr>
      </vt:variant>
      <vt:variant>
        <vt:lpwstr/>
      </vt:variant>
      <vt:variant>
        <vt:i4>5570616</vt:i4>
      </vt:variant>
      <vt:variant>
        <vt:i4>0</vt:i4>
      </vt:variant>
      <vt:variant>
        <vt:i4>0</vt:i4>
      </vt:variant>
      <vt:variant>
        <vt:i4>5</vt:i4>
      </vt:variant>
      <vt:variant>
        <vt:lpwstr>mailto:contraloriainterna@poderjudicialcampeche.gob.mx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ISABEL QUINTANA ORTIZ</dc:creator>
  <cp:lastModifiedBy>Artemio Montalvo Cambrano</cp:lastModifiedBy>
  <cp:revision>5</cp:revision>
  <cp:lastPrinted>2021-07-14T20:01:00Z</cp:lastPrinted>
  <dcterms:created xsi:type="dcterms:W3CDTF">2021-07-15T03:50:00Z</dcterms:created>
  <dcterms:modified xsi:type="dcterms:W3CDTF">2021-08-06T18:58:00Z</dcterms:modified>
</cp:coreProperties>
</file>